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0A1D4" w14:textId="7753695E" w:rsidR="00C37173" w:rsidRPr="000649DA" w:rsidRDefault="00EB71BA" w:rsidP="00B42C1F">
      <w:pPr>
        <w:spacing w:before="120" w:after="120" w:line="240" w:lineRule="auto"/>
        <w:ind w:firstLine="720"/>
        <w:jc w:val="center"/>
        <w:rPr>
          <w:rFonts w:cs="Times New Roman"/>
          <w:b/>
          <w:bCs/>
          <w:szCs w:val="28"/>
        </w:rPr>
      </w:pPr>
      <w:r w:rsidRPr="000649DA">
        <w:rPr>
          <w:rFonts w:cs="Times New Roman"/>
          <w:b/>
          <w:bCs/>
          <w:szCs w:val="28"/>
        </w:rPr>
        <w:t xml:space="preserve">TÀI LIỆU </w:t>
      </w:r>
      <w:r w:rsidR="00AB712F" w:rsidRPr="000649DA">
        <w:rPr>
          <w:rFonts w:cs="Times New Roman"/>
          <w:b/>
          <w:bCs/>
          <w:szCs w:val="28"/>
        </w:rPr>
        <w:t>THAM KHẢO KINH NGHIỆM QUỐC TẾ</w:t>
      </w:r>
    </w:p>
    <w:p w14:paraId="6E37E8E6" w14:textId="03469CB7" w:rsidR="002168D0" w:rsidRPr="000649DA" w:rsidRDefault="00EB71BA" w:rsidP="00B42C1F">
      <w:pPr>
        <w:spacing w:before="120" w:after="120" w:line="240" w:lineRule="auto"/>
        <w:ind w:firstLine="720"/>
        <w:jc w:val="center"/>
        <w:rPr>
          <w:rFonts w:cs="Times New Roman"/>
          <w:b/>
          <w:bCs/>
          <w:szCs w:val="28"/>
        </w:rPr>
      </w:pPr>
      <w:r w:rsidRPr="000649DA">
        <w:rPr>
          <w:rFonts w:cs="Times New Roman"/>
          <w:b/>
          <w:bCs/>
          <w:szCs w:val="28"/>
        </w:rPr>
        <w:t>VỀ</w:t>
      </w:r>
      <w:r w:rsidR="00C37173" w:rsidRPr="000649DA">
        <w:rPr>
          <w:rFonts w:cs="Times New Roman"/>
          <w:b/>
          <w:bCs/>
          <w:szCs w:val="28"/>
        </w:rPr>
        <w:t xml:space="preserve"> </w:t>
      </w:r>
      <w:r w:rsidRPr="000649DA">
        <w:rPr>
          <w:rFonts w:cs="Times New Roman"/>
          <w:b/>
          <w:bCs/>
          <w:szCs w:val="28"/>
        </w:rPr>
        <w:t>DỮ LIỆU</w:t>
      </w:r>
      <w:r w:rsidR="00355CCC" w:rsidRPr="000649DA">
        <w:rPr>
          <w:rFonts w:cs="Times New Roman"/>
          <w:b/>
          <w:bCs/>
          <w:szCs w:val="28"/>
        </w:rPr>
        <w:t xml:space="preserve"> QUAN TRỌNG, DỮ LIỆU CỐT LÕI</w:t>
      </w:r>
    </w:p>
    <w:p w14:paraId="37577639" w14:textId="77777777" w:rsidR="00CE35AF" w:rsidRPr="000649DA" w:rsidRDefault="00CE35AF" w:rsidP="00CE35AF">
      <w:pPr>
        <w:pStyle w:val="Heading2"/>
        <w:rPr>
          <w:rFonts w:cs="Times New Roman"/>
          <w:szCs w:val="28"/>
        </w:rPr>
      </w:pPr>
    </w:p>
    <w:p w14:paraId="3D04EAD7" w14:textId="1E605341" w:rsidR="00311EE6" w:rsidRPr="000649DA" w:rsidRDefault="00311EE6" w:rsidP="00311EE6">
      <w:pPr>
        <w:pStyle w:val="Heading2"/>
        <w:spacing w:before="120" w:after="120" w:line="240" w:lineRule="auto"/>
        <w:ind w:firstLine="720"/>
        <w:jc w:val="both"/>
        <w:rPr>
          <w:rFonts w:cs="Times New Roman"/>
          <w:b/>
          <w:bCs/>
          <w:szCs w:val="28"/>
        </w:rPr>
      </w:pPr>
      <w:r w:rsidRPr="000649DA">
        <w:rPr>
          <w:rFonts w:cs="Times New Roman"/>
          <w:b/>
          <w:bCs/>
          <w:szCs w:val="28"/>
        </w:rPr>
        <w:t>I. Quy định về dữ liệu quan trọng, dữ liệu cốt lõi tại Mỹ</w:t>
      </w:r>
    </w:p>
    <w:p w14:paraId="00B208DC" w14:textId="77777777" w:rsidR="00311EE6" w:rsidRPr="000649DA" w:rsidRDefault="00311EE6" w:rsidP="00311EE6">
      <w:pPr>
        <w:spacing w:before="120" w:after="120" w:line="240" w:lineRule="auto"/>
        <w:ind w:firstLine="720"/>
        <w:jc w:val="both"/>
        <w:rPr>
          <w:rFonts w:cs="Times New Roman"/>
          <w:szCs w:val="28"/>
        </w:rPr>
      </w:pPr>
      <w:r w:rsidRPr="000649DA">
        <w:rPr>
          <w:rFonts w:cs="Times New Roman"/>
          <w:szCs w:val="28"/>
        </w:rPr>
        <w:t>Sắc lệnh hành pháp 14117 (Executive Order 14117) có tiêu đề "Ngăn chặn quyền truy cập vào dữ liệu nhạy cảm số lượng lớn của người Mỹ và dữ liệu liên quan đến Chính phủ Hoa Kỳ bởi các quốc gia đáng quan ngại".</w:t>
      </w:r>
    </w:p>
    <w:p w14:paraId="490A8FBA" w14:textId="77777777" w:rsidR="00311EE6" w:rsidRPr="000649DA" w:rsidRDefault="00311EE6" w:rsidP="00311EE6">
      <w:pPr>
        <w:pStyle w:val="Heading2"/>
        <w:spacing w:before="120" w:after="120" w:line="240" w:lineRule="auto"/>
        <w:ind w:firstLine="720"/>
        <w:jc w:val="both"/>
        <w:rPr>
          <w:rFonts w:cs="Times New Roman"/>
          <w:szCs w:val="28"/>
        </w:rPr>
      </w:pPr>
      <w:r w:rsidRPr="000649DA">
        <w:rPr>
          <w:rFonts w:cs="Times New Roman"/>
          <w:szCs w:val="28"/>
        </w:rPr>
        <w:t>(a) Dữ liệu bộ gen của con người được thu thập hoặc lưu giữ về hơn 1.000 công dân Hoa Kỳ hoặc, trong trường hợp dữ liệu bộ gen của con người, hơn 100 công dân Hoa Kỳ;</w:t>
      </w:r>
    </w:p>
    <w:p w14:paraId="3538A811" w14:textId="77777777" w:rsidR="00311EE6" w:rsidRPr="000649DA" w:rsidRDefault="00311EE6" w:rsidP="00311EE6">
      <w:pPr>
        <w:pStyle w:val="Heading2"/>
        <w:spacing w:before="120" w:after="120" w:line="240" w:lineRule="auto"/>
        <w:ind w:firstLine="720"/>
        <w:jc w:val="both"/>
        <w:rPr>
          <w:rFonts w:cs="Times New Roman"/>
          <w:szCs w:val="28"/>
        </w:rPr>
      </w:pPr>
      <w:r w:rsidRPr="000649DA">
        <w:rPr>
          <w:rFonts w:cs="Times New Roman"/>
          <w:szCs w:val="28"/>
        </w:rPr>
        <w:t xml:space="preserve">(b) Mã định danh sinh trắc học được thu thập hoặc lưu giữ trên hơn 1.000 người Hoa Kỳ; </w:t>
      </w:r>
    </w:p>
    <w:p w14:paraId="59945CC8" w14:textId="77777777" w:rsidR="00311EE6" w:rsidRPr="000649DA" w:rsidRDefault="00311EE6" w:rsidP="00311EE6">
      <w:pPr>
        <w:spacing w:before="120" w:after="120" w:line="240" w:lineRule="auto"/>
        <w:ind w:firstLine="720"/>
        <w:jc w:val="both"/>
        <w:rPr>
          <w:rFonts w:cs="Times New Roman"/>
          <w:szCs w:val="28"/>
        </w:rPr>
      </w:pPr>
      <w:r w:rsidRPr="000649DA">
        <w:rPr>
          <w:rFonts w:cs="Times New Roman"/>
          <w:szCs w:val="28"/>
        </w:rPr>
        <w:t>Thuật ngữ nhận dạng sinh trắc học có nghĩa là các đặc điểm vật lý có thể đo lường được hoặc hành vi được sử dụng để nhận dạng hoặc xác minh danh tính của một cá nhân, bao gồm cả khuôn mặt hình ảnh, dấu vân tay và mẫu giọng nói, quét võng mạc và mống mắt, dấu vân tay và lòng bàn tay, dáng đi, và các mẫu sử dụng bàn phím được ghi vào hệ thống sinh trắc học và các mẫu được tạo ra bởi hệ thống.</w:t>
      </w:r>
    </w:p>
    <w:p w14:paraId="2BB83EDF" w14:textId="77777777" w:rsidR="00311EE6" w:rsidRPr="000649DA" w:rsidRDefault="00311EE6" w:rsidP="00311EE6">
      <w:pPr>
        <w:pStyle w:val="Heading2"/>
        <w:spacing w:before="120" w:after="120" w:line="240" w:lineRule="auto"/>
        <w:ind w:firstLine="720"/>
        <w:jc w:val="both"/>
        <w:rPr>
          <w:rFonts w:cs="Times New Roman"/>
          <w:szCs w:val="28"/>
        </w:rPr>
      </w:pPr>
      <w:r w:rsidRPr="000649DA">
        <w:rPr>
          <w:rFonts w:cs="Times New Roman"/>
          <w:szCs w:val="28"/>
        </w:rPr>
        <w:t xml:space="preserve">(c) Dữ liệu định vị địa lý chính xác được thu thập hoặc lưu giữ trên hơn 1.000 thiết bị Hoa Kỳ; </w:t>
      </w:r>
    </w:p>
    <w:p w14:paraId="5650BF29" w14:textId="77777777" w:rsidR="00311EE6" w:rsidRPr="000649DA" w:rsidRDefault="00311EE6" w:rsidP="00311EE6">
      <w:pPr>
        <w:spacing w:before="120" w:after="120" w:line="240" w:lineRule="auto"/>
        <w:ind w:firstLine="720"/>
        <w:jc w:val="both"/>
        <w:rPr>
          <w:rFonts w:cs="Times New Roman"/>
          <w:szCs w:val="28"/>
        </w:rPr>
      </w:pPr>
      <w:r w:rsidRPr="000649DA">
        <w:rPr>
          <w:rFonts w:cs="Times New Roman"/>
          <w:szCs w:val="28"/>
        </w:rPr>
        <w:t>Thuật ngữ dữ liệu định vị địa lý chính xác có nghĩa là dữ liệu, dù là dữ liệu thời gian thực hay dữ liệu lịch sử, xác định vị trí vật lý của một cá nhân hoặc thiết bị với độ chính xác trong phạm vi 1.000 mét.</w:t>
      </w:r>
    </w:p>
    <w:p w14:paraId="72C2730A" w14:textId="77777777" w:rsidR="00311EE6" w:rsidRPr="000649DA" w:rsidRDefault="00311EE6" w:rsidP="00311EE6">
      <w:pPr>
        <w:spacing w:before="120" w:after="120" w:line="240" w:lineRule="auto"/>
        <w:ind w:firstLine="720"/>
        <w:jc w:val="both"/>
        <w:rPr>
          <w:rFonts w:cs="Times New Roman"/>
          <w:spacing w:val="-2"/>
          <w:szCs w:val="28"/>
        </w:rPr>
      </w:pPr>
      <w:r w:rsidRPr="000649DA">
        <w:rPr>
          <w:rFonts w:cs="Times New Roman"/>
          <w:spacing w:val="-2"/>
          <w:szCs w:val="28"/>
        </w:rPr>
        <w:t>Thuật ngữ thiết bị Hoa Kỳ có nghĩa là bất kỳ thiết bị nào có khả năng lưu trữ hoặc truyền dữ liệu được liên kết hoặc có thể liên kết với một công dân Hoa Kỳ.</w:t>
      </w:r>
    </w:p>
    <w:p w14:paraId="28C43D19" w14:textId="77777777" w:rsidR="00311EE6" w:rsidRPr="000649DA" w:rsidRDefault="00311EE6" w:rsidP="00311EE6">
      <w:pPr>
        <w:pStyle w:val="Heading2"/>
        <w:spacing w:before="120" w:after="120" w:line="240" w:lineRule="auto"/>
        <w:ind w:firstLine="720"/>
        <w:jc w:val="both"/>
        <w:rPr>
          <w:rFonts w:cs="Times New Roman"/>
          <w:szCs w:val="28"/>
        </w:rPr>
      </w:pPr>
      <w:r w:rsidRPr="000649DA">
        <w:rPr>
          <w:rFonts w:cs="Times New Roman"/>
          <w:szCs w:val="28"/>
        </w:rPr>
        <w:t xml:space="preserve">(d) Dữ liệu sức khỏe cá nhân được thu thập hoặc lưu giữ trên hơn 10.000 người Hoa Kỳ; </w:t>
      </w:r>
    </w:p>
    <w:p w14:paraId="0B68A24E" w14:textId="77777777" w:rsidR="00311EE6" w:rsidRPr="000649DA" w:rsidRDefault="00311EE6" w:rsidP="00311EE6">
      <w:pPr>
        <w:spacing w:before="120" w:after="120" w:line="240" w:lineRule="auto"/>
        <w:ind w:firstLine="720"/>
        <w:jc w:val="both"/>
        <w:rPr>
          <w:rFonts w:cs="Times New Roman"/>
          <w:szCs w:val="28"/>
        </w:rPr>
      </w:pPr>
      <w:r w:rsidRPr="000649DA">
        <w:rPr>
          <w:rFonts w:cs="Times New Roman"/>
          <w:szCs w:val="28"/>
        </w:rPr>
        <w:t>Thuật ngữ dữ liệu sức khỏe cá nhân có nghĩa là thông tin sức khỏe chỉ ra, tiết lộ hoặc mô tả tình trạng hoặc sức khỏe thể chất hoặc tinh thần trong quá khứ, hiện tại hoặc tương lai của một cá nhân; việc cung cấp dịch vụ chăm sóc sức khỏe cho một cá nhân; hoặc khoản thanh toán trong quá khứ, hiện tại hoặc tương lai cho việc cung cấp dịch vụ chăm sóc sức khỏe cho một cá nhân. Thuật ngữ này bao gồm các phép đo thể chất cơ bản và các thuộc tính sức khỏe (như chức năng cơ thể, chiều cao và cân nặng, các dấu hiệu sinh tồn, triệu chứng và dị ứng); tiền sử chẩn đoán, can thiệp và điều trị về mặt xã hội, tâm lý, hành vi và y tế; kết quả xét nghiệm; nhật ký thói quen tập thể dục; dữ liệu tiêm chủng; dữ liệu về sức khỏe sinh sản và tình dục; và dữ liệu về việc sử dụng hoặc mua thuốc theo toa.</w:t>
      </w:r>
    </w:p>
    <w:p w14:paraId="482742FB" w14:textId="77777777" w:rsidR="00311EE6" w:rsidRPr="000649DA" w:rsidRDefault="00311EE6" w:rsidP="00311EE6">
      <w:pPr>
        <w:pStyle w:val="Heading2"/>
        <w:spacing w:before="120" w:after="120" w:line="240" w:lineRule="auto"/>
        <w:ind w:firstLine="720"/>
        <w:jc w:val="both"/>
        <w:rPr>
          <w:rFonts w:cs="Times New Roman"/>
          <w:szCs w:val="28"/>
        </w:rPr>
      </w:pPr>
      <w:r w:rsidRPr="000649DA">
        <w:rPr>
          <w:rFonts w:cs="Times New Roman"/>
          <w:szCs w:val="28"/>
        </w:rPr>
        <w:lastRenderedPageBreak/>
        <w:t xml:space="preserve">(e) Dữ liệu tài chính cá nhân được thu thập hoặc lưu giữ trên hơn 10.000 người Hoa Kỳ; </w:t>
      </w:r>
    </w:p>
    <w:p w14:paraId="25417D50" w14:textId="77777777" w:rsidR="00311EE6" w:rsidRPr="000649DA" w:rsidRDefault="00311EE6" w:rsidP="00311EE6">
      <w:pPr>
        <w:spacing w:before="120" w:after="120" w:line="240" w:lineRule="auto"/>
        <w:ind w:firstLine="720"/>
        <w:jc w:val="both"/>
        <w:rPr>
          <w:rFonts w:cs="Times New Roman"/>
          <w:szCs w:val="28"/>
        </w:rPr>
      </w:pPr>
      <w:r w:rsidRPr="000649DA">
        <w:rPr>
          <w:rFonts w:cs="Times New Roman"/>
          <w:szCs w:val="28"/>
        </w:rPr>
        <w:t>Thuật ngữ dữ liệu tài chính cá nhân có nghĩa là dữ liệu về thẻ tín dụng, thẻ ghi nợ hoặc thẻ tín dụng của cá nhân, hoặc tài khoản ngân hàng, bao gồm lịch sử mua hàng và thanh toán; dữ liệu trong báo cáo ngân hàng, tín dụng hoặc báo cáo tài chính khác, bao gồm tài sản, nghĩa vụ, nợ hoặc giao dịch trong danh mục chứng khoán; hoặc dữ liệu trong báo cáo tín dụng hoặc trong "báo cáo người tiêu dùng".</w:t>
      </w:r>
    </w:p>
    <w:p w14:paraId="5C712FA4" w14:textId="77777777" w:rsidR="00311EE6" w:rsidRPr="000649DA" w:rsidRDefault="00311EE6" w:rsidP="00311EE6">
      <w:pPr>
        <w:pStyle w:val="Heading2"/>
        <w:spacing w:before="120" w:after="120" w:line="240" w:lineRule="auto"/>
        <w:ind w:firstLine="720"/>
        <w:jc w:val="both"/>
        <w:rPr>
          <w:rFonts w:cs="Times New Roman"/>
          <w:szCs w:val="28"/>
        </w:rPr>
      </w:pPr>
      <w:r w:rsidRPr="000649DA">
        <w:rPr>
          <w:rFonts w:cs="Times New Roman"/>
          <w:szCs w:val="28"/>
        </w:rPr>
        <w:t>(f) Mã định danh cá nhân được bảo vệ được thu thập hoặc lưu giữ trên hơn 100.000 người Hoa Kỳ;</w:t>
      </w:r>
    </w:p>
    <w:p w14:paraId="7D3D8EA6" w14:textId="77777777" w:rsidR="00311EE6" w:rsidRPr="000649DA" w:rsidRDefault="00311EE6" w:rsidP="00311EE6">
      <w:pPr>
        <w:spacing w:before="120" w:after="120" w:line="240" w:lineRule="auto"/>
        <w:ind w:firstLine="720"/>
        <w:jc w:val="both"/>
        <w:rPr>
          <w:rFonts w:cs="Times New Roman"/>
          <w:szCs w:val="28"/>
        </w:rPr>
      </w:pPr>
      <w:r w:rsidRPr="000649DA">
        <w:rPr>
          <w:rFonts w:cs="Times New Roman"/>
          <w:szCs w:val="28"/>
        </w:rPr>
        <w:t>Thuật ngữ định danh được liệt kê có nghĩa là bất kỳ phần dữ liệu nào trong bất kỳ trường dữ liệu nào sau đây:</w:t>
      </w:r>
    </w:p>
    <w:p w14:paraId="3D9681F9" w14:textId="77777777" w:rsidR="00311EE6" w:rsidRPr="000649DA" w:rsidRDefault="00311EE6" w:rsidP="00311EE6">
      <w:pPr>
        <w:spacing w:before="120" w:after="120" w:line="240" w:lineRule="auto"/>
        <w:ind w:firstLine="720"/>
        <w:jc w:val="both"/>
        <w:rPr>
          <w:rFonts w:cs="Times New Roman"/>
          <w:szCs w:val="28"/>
        </w:rPr>
      </w:pPr>
      <w:r w:rsidRPr="000649DA">
        <w:rPr>
          <w:rFonts w:cs="Times New Roman"/>
          <w:szCs w:val="28"/>
        </w:rPr>
        <w:t xml:space="preserve">(a) Số nhận dạng hoặc số tài khoản chính phủ đầy đủ hoặc bị cắt bớt (chẳng hạn như số </w:t>
      </w:r>
      <w:proofErr w:type="gramStart"/>
      <w:r w:rsidRPr="000649DA">
        <w:rPr>
          <w:rFonts w:cs="Times New Roman"/>
          <w:szCs w:val="28"/>
        </w:rPr>
        <w:t>An</w:t>
      </w:r>
      <w:proofErr w:type="gramEnd"/>
      <w:r w:rsidRPr="000649DA">
        <w:rPr>
          <w:rFonts w:cs="Times New Roman"/>
          <w:szCs w:val="28"/>
        </w:rPr>
        <w:t xml:space="preserve"> sinh xã hội, giấy phép lái xe hoặc số nhận dạng của tiểu bang, số hộ chiếu hoặc Số đăng ký người nước ngoài);</w:t>
      </w:r>
    </w:p>
    <w:p w14:paraId="5204F71C" w14:textId="77777777" w:rsidR="00311EE6" w:rsidRPr="000649DA" w:rsidRDefault="00311EE6" w:rsidP="00311EE6">
      <w:pPr>
        <w:spacing w:before="120" w:after="120" w:line="240" w:lineRule="auto"/>
        <w:ind w:firstLine="720"/>
        <w:jc w:val="both"/>
        <w:rPr>
          <w:rFonts w:cs="Times New Roman"/>
          <w:szCs w:val="28"/>
        </w:rPr>
      </w:pPr>
      <w:r w:rsidRPr="000649DA">
        <w:rPr>
          <w:rFonts w:cs="Times New Roman"/>
          <w:szCs w:val="28"/>
        </w:rPr>
        <w:t>(b) Số tài khoản tài chính đầy đủ hoặc số nhận dạng cá nhân liên quan đến một tổ chức tài chính hoặc công ty dịch vụ tài chính;</w:t>
      </w:r>
    </w:p>
    <w:p w14:paraId="2388DC38" w14:textId="77777777" w:rsidR="00311EE6" w:rsidRPr="000649DA" w:rsidRDefault="00311EE6" w:rsidP="00311EE6">
      <w:pPr>
        <w:spacing w:before="120" w:after="120" w:line="240" w:lineRule="auto"/>
        <w:ind w:firstLine="720"/>
        <w:jc w:val="both"/>
        <w:rPr>
          <w:rFonts w:cs="Times New Roman"/>
          <w:szCs w:val="28"/>
        </w:rPr>
      </w:pPr>
      <w:r w:rsidRPr="000649DA">
        <w:rPr>
          <w:rFonts w:cs="Times New Roman"/>
          <w:szCs w:val="28"/>
        </w:rPr>
        <w:t>(c) Định danh dựa trên thiết bị hoặc dựa trên phần cứng (chẳng hạn như Nhận dạng thiết bị di động quốc tế (“IMEI”), địa chỉ Kiểm soát truy cập phương tiện (“MAC”) hoặc số thẻ Mô-đun nhận dạng thuê bao (“SIM”));</w:t>
      </w:r>
    </w:p>
    <w:p w14:paraId="54750B29" w14:textId="77777777" w:rsidR="00311EE6" w:rsidRPr="000649DA" w:rsidRDefault="00311EE6" w:rsidP="00311EE6">
      <w:pPr>
        <w:spacing w:before="120" w:after="120" w:line="240" w:lineRule="auto"/>
        <w:ind w:firstLine="720"/>
        <w:jc w:val="both"/>
        <w:rPr>
          <w:rFonts w:cs="Times New Roman"/>
          <w:szCs w:val="28"/>
        </w:rPr>
      </w:pPr>
      <w:r w:rsidRPr="000649DA">
        <w:rPr>
          <w:rFonts w:cs="Times New Roman"/>
          <w:szCs w:val="28"/>
        </w:rPr>
        <w:t>(d) Dữ liệu nhân khẩu học hoặc liên hệ (chẳng hạn như họ và tên, ngày sinh, nơi sinh, mã ZIP, đường phố nơi cư trú hoặc địa chỉ bưu chính, số điện thoại, địa chỉ email hoặc các định danh tài khoản công khai tương tự);</w:t>
      </w:r>
    </w:p>
    <w:p w14:paraId="293A144A" w14:textId="77777777" w:rsidR="00311EE6" w:rsidRPr="000649DA" w:rsidRDefault="00311EE6" w:rsidP="00311EE6">
      <w:pPr>
        <w:spacing w:before="120" w:after="120" w:line="240" w:lineRule="auto"/>
        <w:ind w:firstLine="720"/>
        <w:jc w:val="both"/>
        <w:rPr>
          <w:rFonts w:cs="Times New Roman"/>
          <w:szCs w:val="28"/>
        </w:rPr>
      </w:pPr>
      <w:r w:rsidRPr="000649DA">
        <w:rPr>
          <w:rFonts w:cs="Times New Roman"/>
          <w:szCs w:val="28"/>
        </w:rPr>
        <w:t>(đ) Dữ liệu chi tiết cuộc gọi (chẳng hạn như Thông tin mạng độc quyền của khách hàng (“CPNI”));</w:t>
      </w:r>
    </w:p>
    <w:p w14:paraId="3429200B" w14:textId="77777777" w:rsidR="00311EE6" w:rsidRPr="000649DA" w:rsidRDefault="00311EE6" w:rsidP="00311EE6">
      <w:pPr>
        <w:spacing w:before="120" w:after="120" w:line="240" w:lineRule="auto"/>
        <w:ind w:firstLine="720"/>
        <w:jc w:val="both"/>
        <w:rPr>
          <w:rFonts w:cs="Times New Roman"/>
          <w:szCs w:val="28"/>
        </w:rPr>
      </w:pPr>
      <w:r w:rsidRPr="000649DA">
        <w:rPr>
          <w:rFonts w:cs="Times New Roman"/>
          <w:szCs w:val="28"/>
        </w:rPr>
        <w:t>(e) Định danh quảng cáo (chẳng hạn như ID quảng cáo của Google, ID Apple dành cho nhà quảng cáo hoặc ID quảng cáo di động khác (“MAID”));</w:t>
      </w:r>
    </w:p>
    <w:p w14:paraId="28BF1293" w14:textId="77777777" w:rsidR="00311EE6" w:rsidRPr="000649DA" w:rsidRDefault="00311EE6" w:rsidP="00311EE6">
      <w:pPr>
        <w:spacing w:before="120" w:after="120" w:line="240" w:lineRule="auto"/>
        <w:ind w:firstLine="720"/>
        <w:jc w:val="both"/>
        <w:rPr>
          <w:rFonts w:cs="Times New Roman"/>
          <w:szCs w:val="28"/>
        </w:rPr>
      </w:pPr>
      <w:r w:rsidRPr="000649DA">
        <w:rPr>
          <w:rFonts w:cs="Times New Roman"/>
          <w:szCs w:val="28"/>
        </w:rPr>
        <w:t>(g) Dữ liệu xác thực tài khoản (chẳng hạn như tên người dùng tài khoản, mật khẩu tài khoản hoặc câu trả lời cho các câu hỏi bảo mật);</w:t>
      </w:r>
    </w:p>
    <w:p w14:paraId="45385D4E" w14:textId="77777777" w:rsidR="00311EE6" w:rsidRPr="000649DA" w:rsidRDefault="00311EE6" w:rsidP="00311EE6">
      <w:pPr>
        <w:spacing w:before="120" w:after="120" w:line="240" w:lineRule="auto"/>
        <w:ind w:firstLine="720"/>
        <w:jc w:val="both"/>
        <w:rPr>
          <w:rFonts w:cs="Times New Roman"/>
          <w:szCs w:val="28"/>
        </w:rPr>
      </w:pPr>
      <w:r w:rsidRPr="000649DA">
        <w:rPr>
          <w:rFonts w:cs="Times New Roman"/>
          <w:szCs w:val="28"/>
        </w:rPr>
        <w:t>(h) Mã định danh dựa trên mạng (chẳng hạn như địa chỉ Giao thức Internet (“IP”) hoặc dữ liệu cookie);</w:t>
      </w:r>
    </w:p>
    <w:p w14:paraId="3DD5FEE1" w14:textId="706696E3" w:rsidR="00381CD3" w:rsidRPr="000649DA" w:rsidRDefault="003D3253" w:rsidP="00B42C1F">
      <w:pPr>
        <w:pStyle w:val="Heading2"/>
        <w:spacing w:before="120" w:after="120" w:line="240" w:lineRule="auto"/>
        <w:ind w:firstLine="720"/>
        <w:jc w:val="both"/>
        <w:rPr>
          <w:rFonts w:cs="Times New Roman"/>
          <w:b/>
          <w:bCs/>
          <w:szCs w:val="28"/>
        </w:rPr>
      </w:pPr>
      <w:r w:rsidRPr="000649DA">
        <w:rPr>
          <w:rFonts w:cs="Times New Roman"/>
          <w:b/>
          <w:bCs/>
          <w:szCs w:val="28"/>
        </w:rPr>
        <w:t>I</w:t>
      </w:r>
      <w:r w:rsidR="00311EE6">
        <w:rPr>
          <w:rFonts w:cs="Times New Roman"/>
          <w:b/>
          <w:bCs/>
          <w:szCs w:val="28"/>
        </w:rPr>
        <w:t>I</w:t>
      </w:r>
      <w:r w:rsidR="00381CD3" w:rsidRPr="000649DA">
        <w:rPr>
          <w:rFonts w:cs="Times New Roman"/>
          <w:b/>
          <w:bCs/>
          <w:szCs w:val="28"/>
        </w:rPr>
        <w:t xml:space="preserve">. </w:t>
      </w:r>
      <w:r w:rsidR="00EB71BA" w:rsidRPr="000649DA">
        <w:rPr>
          <w:rFonts w:cs="Times New Roman"/>
          <w:b/>
          <w:bCs/>
          <w:szCs w:val="28"/>
        </w:rPr>
        <w:t>Quy định về</w:t>
      </w:r>
      <w:r w:rsidR="00381CD3" w:rsidRPr="000649DA">
        <w:rPr>
          <w:rFonts w:cs="Times New Roman"/>
          <w:b/>
          <w:bCs/>
          <w:szCs w:val="28"/>
        </w:rPr>
        <w:t xml:space="preserve"> dữ liệu quan trọng, cốt lõi </w:t>
      </w:r>
      <w:r w:rsidR="00EB71BA" w:rsidRPr="000649DA">
        <w:rPr>
          <w:rFonts w:cs="Times New Roman"/>
          <w:b/>
          <w:bCs/>
          <w:szCs w:val="28"/>
        </w:rPr>
        <w:t xml:space="preserve">tại </w:t>
      </w:r>
      <w:r w:rsidR="00381CD3" w:rsidRPr="000649DA">
        <w:rPr>
          <w:rFonts w:cs="Times New Roman"/>
          <w:b/>
          <w:bCs/>
          <w:szCs w:val="28"/>
        </w:rPr>
        <w:t>Trung Quốc</w:t>
      </w:r>
    </w:p>
    <w:p w14:paraId="1B51FABE" w14:textId="7896E4FD" w:rsidR="00811588" w:rsidRPr="000649DA" w:rsidRDefault="00920194" w:rsidP="005B0E25">
      <w:pPr>
        <w:spacing w:before="120" w:after="120" w:line="240" w:lineRule="auto"/>
        <w:ind w:firstLine="720"/>
        <w:jc w:val="both"/>
        <w:rPr>
          <w:rFonts w:cs="Times New Roman"/>
          <w:spacing w:val="2"/>
          <w:szCs w:val="28"/>
        </w:rPr>
      </w:pPr>
      <w:r>
        <w:rPr>
          <w:rFonts w:cs="Times New Roman"/>
          <w:spacing w:val="2"/>
          <w:szCs w:val="28"/>
        </w:rPr>
        <w:t>Ch</w:t>
      </w:r>
      <w:r w:rsidRPr="00920194">
        <w:rPr>
          <w:rFonts w:cs="Times New Roman"/>
          <w:spacing w:val="2"/>
          <w:szCs w:val="28"/>
        </w:rPr>
        <w:t>ính</w:t>
      </w:r>
      <w:r>
        <w:rPr>
          <w:rFonts w:cs="Times New Roman"/>
          <w:spacing w:val="2"/>
          <w:szCs w:val="28"/>
        </w:rPr>
        <w:t xml:space="preserve"> quy</w:t>
      </w:r>
      <w:r w:rsidRPr="00920194">
        <w:rPr>
          <w:rFonts w:cs="Times New Roman"/>
          <w:spacing w:val="2"/>
          <w:szCs w:val="28"/>
        </w:rPr>
        <w:t>ền</w:t>
      </w:r>
      <w:r>
        <w:rPr>
          <w:rFonts w:cs="Times New Roman"/>
          <w:spacing w:val="2"/>
          <w:szCs w:val="28"/>
        </w:rPr>
        <w:t xml:space="preserve"> th</w:t>
      </w:r>
      <w:r w:rsidRPr="00920194">
        <w:rPr>
          <w:rFonts w:cs="Times New Roman"/>
          <w:spacing w:val="2"/>
          <w:szCs w:val="28"/>
        </w:rPr>
        <w:t>ành</w:t>
      </w:r>
      <w:r>
        <w:rPr>
          <w:rFonts w:cs="Times New Roman"/>
          <w:spacing w:val="2"/>
          <w:szCs w:val="28"/>
        </w:rPr>
        <w:t xml:space="preserve"> ph</w:t>
      </w:r>
      <w:r w:rsidRPr="00920194">
        <w:rPr>
          <w:rFonts w:cs="Times New Roman"/>
          <w:spacing w:val="2"/>
          <w:szCs w:val="28"/>
        </w:rPr>
        <w:t>ố</w:t>
      </w:r>
      <w:r w:rsidRPr="000649DA">
        <w:rPr>
          <w:rFonts w:cs="Times New Roman"/>
          <w:spacing w:val="2"/>
          <w:szCs w:val="28"/>
        </w:rPr>
        <w:t xml:space="preserve"> Thiên Tân </w:t>
      </w:r>
      <w:r>
        <w:rPr>
          <w:rFonts w:cs="Times New Roman"/>
          <w:spacing w:val="2"/>
          <w:szCs w:val="28"/>
        </w:rPr>
        <w:t>ban h</w:t>
      </w:r>
      <w:r w:rsidRPr="00920194">
        <w:rPr>
          <w:rFonts w:cs="Times New Roman"/>
          <w:spacing w:val="2"/>
          <w:szCs w:val="28"/>
        </w:rPr>
        <w:t>ành</w:t>
      </w:r>
      <w:r>
        <w:rPr>
          <w:rFonts w:cs="Times New Roman"/>
          <w:spacing w:val="2"/>
          <w:szCs w:val="28"/>
        </w:rPr>
        <w:t xml:space="preserve"> d</w:t>
      </w:r>
      <w:r w:rsidR="00811588" w:rsidRPr="000649DA">
        <w:rPr>
          <w:rFonts w:cs="Times New Roman"/>
          <w:spacing w:val="2"/>
          <w:szCs w:val="28"/>
        </w:rPr>
        <w:t>anh sách quản lý dữ liệu Khu thương mại tự do thí điểm Trung Quốc (Danh sách dữ liệu</w:t>
      </w:r>
      <w:r w:rsidR="001777F5" w:rsidRPr="000649DA">
        <w:rPr>
          <w:rFonts w:cs="Times New Roman"/>
          <w:spacing w:val="2"/>
          <w:szCs w:val="28"/>
        </w:rPr>
        <w:t xml:space="preserve"> tiêu cực</w:t>
      </w:r>
      <w:r w:rsidR="00811588" w:rsidRPr="000649DA">
        <w:rPr>
          <w:rFonts w:cs="Times New Roman"/>
          <w:spacing w:val="2"/>
          <w:szCs w:val="28"/>
        </w:rPr>
        <w:t>)" ngày 09 tháng 05 năm 2024</w:t>
      </w:r>
      <w:r w:rsidR="001C4155" w:rsidRPr="000649DA">
        <w:rPr>
          <w:rFonts w:cs="Times New Roman"/>
          <w:spacing w:val="2"/>
          <w:szCs w:val="28"/>
        </w:rPr>
        <w:t xml:space="preserve"> đưa ra các dữ liệu</w:t>
      </w:r>
      <w:r w:rsidR="009027CA" w:rsidRPr="000649DA">
        <w:rPr>
          <w:rFonts w:cs="Times New Roman"/>
          <w:spacing w:val="2"/>
          <w:szCs w:val="28"/>
        </w:rPr>
        <w:t xml:space="preserve"> cần phải khai báo đánh giá bảo mật dữ liệu khi chuyển dữ liệu ra nước ngoài, ký kết hợp đồng tiêu chuẩn để chuyển dữ liệu ra nước ngoài. Những dữ liệu trong danh mục này nếu không được đánh giá tác động trước khi chuyển dữ liệu ra nước ngoài có thể </w:t>
      </w:r>
      <w:r w:rsidR="0018688A" w:rsidRPr="000649DA">
        <w:rPr>
          <w:rFonts w:cs="Times New Roman"/>
          <w:spacing w:val="2"/>
          <w:szCs w:val="28"/>
        </w:rPr>
        <w:t xml:space="preserve">ảnh hưởng, </w:t>
      </w:r>
      <w:r w:rsidR="009027CA" w:rsidRPr="000649DA">
        <w:rPr>
          <w:rFonts w:cs="Times New Roman"/>
          <w:spacing w:val="2"/>
          <w:szCs w:val="28"/>
        </w:rPr>
        <w:t xml:space="preserve">tác động lên </w:t>
      </w:r>
      <w:r w:rsidR="009027CA" w:rsidRPr="000649DA">
        <w:rPr>
          <w:rFonts w:cs="Times New Roman"/>
          <w:spacing w:val="2"/>
          <w:szCs w:val="28"/>
          <w:lang w:val="pt-BR"/>
        </w:rPr>
        <w:t xml:space="preserve">quốc phòng, </w:t>
      </w:r>
      <w:proofErr w:type="gramStart"/>
      <w:r w:rsidR="009027CA" w:rsidRPr="000649DA">
        <w:rPr>
          <w:rFonts w:cs="Times New Roman"/>
          <w:spacing w:val="2"/>
          <w:szCs w:val="28"/>
          <w:lang w:val="pt-BR"/>
        </w:rPr>
        <w:t>an</w:t>
      </w:r>
      <w:proofErr w:type="gramEnd"/>
      <w:r w:rsidR="009027CA" w:rsidRPr="000649DA">
        <w:rPr>
          <w:rFonts w:cs="Times New Roman"/>
          <w:spacing w:val="2"/>
          <w:szCs w:val="28"/>
          <w:lang w:val="pt-BR"/>
        </w:rPr>
        <w:t xml:space="preserve"> ninh, đối ngoại, kinh tế vĩ mô, ổn định xã hội, sức khỏe và an toàn cộng đồng.</w:t>
      </w:r>
    </w:p>
    <w:p w14:paraId="69CB73A1" w14:textId="60B14CC0" w:rsidR="00811588" w:rsidRPr="000649DA" w:rsidRDefault="00DD1088" w:rsidP="005B0E25">
      <w:pPr>
        <w:pStyle w:val="Heading2"/>
        <w:spacing w:before="120" w:after="120" w:line="240" w:lineRule="auto"/>
        <w:ind w:firstLine="720"/>
        <w:jc w:val="both"/>
        <w:rPr>
          <w:rFonts w:cs="Times New Roman"/>
          <w:szCs w:val="28"/>
        </w:rPr>
      </w:pPr>
      <w:r w:rsidRPr="000649DA">
        <w:rPr>
          <w:rFonts w:cs="Times New Roman"/>
          <w:szCs w:val="28"/>
        </w:rPr>
        <w:lastRenderedPageBreak/>
        <w:t xml:space="preserve">1. </w:t>
      </w:r>
      <w:r w:rsidR="00811588" w:rsidRPr="000649DA">
        <w:rPr>
          <w:rFonts w:cs="Times New Roman"/>
          <w:szCs w:val="28"/>
        </w:rPr>
        <w:t>Dữ liệu về vật liệu và hàng hoá</w:t>
      </w:r>
      <w:r w:rsidR="00FC6EB3" w:rsidRPr="000649DA">
        <w:rPr>
          <w:rFonts w:cs="Times New Roman"/>
          <w:szCs w:val="28"/>
        </w:rPr>
        <w:t xml:space="preserve"> bao gồm:</w:t>
      </w:r>
    </w:p>
    <w:p w14:paraId="08DD6D3D" w14:textId="061473F5" w:rsidR="00811588" w:rsidRPr="000649DA" w:rsidRDefault="00811588" w:rsidP="005B0E25">
      <w:pPr>
        <w:spacing w:before="120" w:after="120" w:line="240" w:lineRule="auto"/>
        <w:ind w:firstLine="720"/>
        <w:jc w:val="both"/>
        <w:rPr>
          <w:rFonts w:cs="Times New Roman"/>
          <w:szCs w:val="28"/>
        </w:rPr>
      </w:pPr>
      <w:r w:rsidRPr="000649DA">
        <w:rPr>
          <w:rFonts w:cs="Times New Roman"/>
          <w:szCs w:val="28"/>
        </w:rPr>
        <w:t>a) Dữ liệu về dầu mỏ, hoá dầu, khí đốt tự nhiên</w:t>
      </w:r>
    </w:p>
    <w:p w14:paraId="7CC718BC" w14:textId="7A6BB1AB" w:rsidR="00811588" w:rsidRPr="000649DA" w:rsidRDefault="00811588" w:rsidP="005B0E25">
      <w:pPr>
        <w:pStyle w:val="Heading2"/>
        <w:spacing w:before="120" w:after="120" w:line="240" w:lineRule="auto"/>
        <w:ind w:firstLine="720"/>
        <w:jc w:val="both"/>
        <w:rPr>
          <w:rFonts w:cs="Times New Roman"/>
          <w:szCs w:val="28"/>
        </w:rPr>
      </w:pPr>
      <w:r w:rsidRPr="000649DA">
        <w:rPr>
          <w:rFonts w:cs="Times New Roman"/>
          <w:szCs w:val="28"/>
        </w:rPr>
        <w:t>b) Dữ liệu về dự trữ chiến lược của các sản phẩm nông nghiệp số lượng lớn như ngũ cốc, bông, dầu thực vật ăn được, đương, thịt và các sản phẩm từ sữa, cũng như dữ liệu hợp tác quốc tế và dữ liệu thương mại quốc tế chưa được tiết lộ, liên quan đến nguồn gen quý hiếm và có nguy cơ tuyệt chủng (bao gồm cả gen) của cây trồng, gia súc, gia cầm và thủy sản</w:t>
      </w:r>
    </w:p>
    <w:p w14:paraId="750F6DC2" w14:textId="4760D5E3" w:rsidR="00811588" w:rsidRPr="000649DA" w:rsidRDefault="00811588" w:rsidP="005B0E25">
      <w:pPr>
        <w:spacing w:before="120" w:after="120" w:line="240" w:lineRule="auto"/>
        <w:ind w:firstLine="720"/>
        <w:jc w:val="both"/>
        <w:rPr>
          <w:rFonts w:cs="Times New Roman"/>
          <w:szCs w:val="28"/>
        </w:rPr>
      </w:pPr>
      <w:r w:rsidRPr="000649DA">
        <w:rPr>
          <w:rFonts w:cs="Times New Roman"/>
          <w:szCs w:val="28"/>
        </w:rPr>
        <w:t>2. Dữ liệu về tài nguyên</w:t>
      </w:r>
      <w:r w:rsidR="00FC6EB3" w:rsidRPr="000649DA">
        <w:rPr>
          <w:rFonts w:cs="Times New Roman"/>
          <w:szCs w:val="28"/>
        </w:rPr>
        <w:t xml:space="preserve"> bao gồm:</w:t>
      </w:r>
    </w:p>
    <w:p w14:paraId="6F9DE4B1" w14:textId="7CEE4161" w:rsidR="00811588" w:rsidRPr="000649DA" w:rsidRDefault="00811588" w:rsidP="005B0E25">
      <w:pPr>
        <w:pStyle w:val="Heading2"/>
        <w:spacing w:before="120" w:after="120" w:line="240" w:lineRule="auto"/>
        <w:ind w:firstLine="720"/>
        <w:jc w:val="both"/>
        <w:rPr>
          <w:rFonts w:cs="Times New Roman"/>
          <w:szCs w:val="28"/>
        </w:rPr>
      </w:pPr>
      <w:r w:rsidRPr="000649DA">
        <w:rPr>
          <w:rFonts w:cs="Times New Roman"/>
          <w:szCs w:val="28"/>
        </w:rPr>
        <w:t>a) Thông tin địa lý cơ bản</w:t>
      </w:r>
    </w:p>
    <w:p w14:paraId="08937701" w14:textId="1D2CFB49" w:rsidR="00811588" w:rsidRPr="000649DA" w:rsidRDefault="00811588" w:rsidP="005B0E25">
      <w:pPr>
        <w:spacing w:before="120" w:after="120" w:line="240" w:lineRule="auto"/>
        <w:ind w:firstLine="720"/>
        <w:jc w:val="both"/>
        <w:rPr>
          <w:rFonts w:cs="Times New Roman"/>
          <w:szCs w:val="28"/>
        </w:rPr>
      </w:pPr>
      <w:r w:rsidRPr="000649DA">
        <w:rPr>
          <w:rFonts w:cs="Times New Roman"/>
          <w:szCs w:val="28"/>
        </w:rPr>
        <w:t>b) Dữ liệu về viễn thám</w:t>
      </w:r>
    </w:p>
    <w:p w14:paraId="585EC983" w14:textId="3A27FCBF" w:rsidR="00811588" w:rsidRPr="000649DA" w:rsidRDefault="00811588" w:rsidP="005B0E25">
      <w:pPr>
        <w:pStyle w:val="Heading2"/>
        <w:spacing w:before="120" w:after="120" w:line="240" w:lineRule="auto"/>
        <w:ind w:firstLine="720"/>
        <w:jc w:val="both"/>
        <w:rPr>
          <w:rFonts w:cs="Times New Roman"/>
          <w:szCs w:val="28"/>
        </w:rPr>
      </w:pPr>
      <w:r w:rsidRPr="000649DA">
        <w:rPr>
          <w:rFonts w:cs="Times New Roman"/>
          <w:szCs w:val="28"/>
        </w:rPr>
        <w:t>c) Dữ liệu về khí tượng thuỷ văn, phòng chống thiên tai</w:t>
      </w:r>
    </w:p>
    <w:p w14:paraId="55116248" w14:textId="650EE58D" w:rsidR="00811588" w:rsidRPr="000649DA" w:rsidRDefault="00811588" w:rsidP="005B0E25">
      <w:pPr>
        <w:spacing w:before="120" w:after="120" w:line="240" w:lineRule="auto"/>
        <w:ind w:firstLine="720"/>
        <w:jc w:val="both"/>
        <w:rPr>
          <w:rFonts w:cs="Times New Roman"/>
          <w:szCs w:val="28"/>
        </w:rPr>
      </w:pPr>
      <w:r w:rsidRPr="000649DA">
        <w:rPr>
          <w:rFonts w:cs="Times New Roman"/>
          <w:szCs w:val="28"/>
        </w:rPr>
        <w:t>d) Dữ liệu không được tiết lộ về môi trường liên quan đến an toàn công cộng hoặc đối ngoại</w:t>
      </w:r>
    </w:p>
    <w:p w14:paraId="387FA48A" w14:textId="18E5382B" w:rsidR="00811588" w:rsidRPr="000649DA" w:rsidRDefault="00811588" w:rsidP="005B0E25">
      <w:pPr>
        <w:pStyle w:val="Heading2"/>
        <w:spacing w:before="120" w:after="120" w:line="240" w:lineRule="auto"/>
        <w:ind w:firstLine="720"/>
        <w:jc w:val="both"/>
        <w:rPr>
          <w:rFonts w:cs="Times New Roman"/>
          <w:szCs w:val="28"/>
        </w:rPr>
      </w:pPr>
      <w:r w:rsidRPr="000649DA">
        <w:rPr>
          <w:rFonts w:cs="Times New Roman"/>
          <w:szCs w:val="28"/>
        </w:rPr>
        <w:t>đ) Dữ liệu bảo tồn nước liên quan đến an toàn công cộng</w:t>
      </w:r>
    </w:p>
    <w:p w14:paraId="57DC6DDB" w14:textId="64F818AB" w:rsidR="00811588" w:rsidRPr="000649DA" w:rsidRDefault="00811588" w:rsidP="005B0E25">
      <w:pPr>
        <w:spacing w:before="120" w:after="120" w:line="240" w:lineRule="auto"/>
        <w:ind w:firstLine="720"/>
        <w:jc w:val="both"/>
        <w:rPr>
          <w:rFonts w:cs="Times New Roman"/>
          <w:szCs w:val="28"/>
        </w:rPr>
      </w:pPr>
      <w:r w:rsidRPr="000649DA">
        <w:rPr>
          <w:rFonts w:cs="Times New Roman"/>
          <w:szCs w:val="28"/>
        </w:rPr>
        <w:t>e) Dữ liệu giám sát môi trường biển</w:t>
      </w:r>
    </w:p>
    <w:p w14:paraId="0A78AFF1" w14:textId="0CDA5212" w:rsidR="00811588" w:rsidRPr="000649DA" w:rsidRDefault="00811588" w:rsidP="005B0E25">
      <w:pPr>
        <w:pStyle w:val="Heading2"/>
        <w:spacing w:before="120" w:after="120" w:line="240" w:lineRule="auto"/>
        <w:ind w:firstLine="720"/>
        <w:jc w:val="both"/>
        <w:rPr>
          <w:rFonts w:cs="Times New Roman"/>
          <w:szCs w:val="28"/>
        </w:rPr>
      </w:pPr>
      <w:r w:rsidRPr="000649DA">
        <w:rPr>
          <w:rFonts w:cs="Times New Roman"/>
          <w:szCs w:val="28"/>
        </w:rPr>
        <w:t>3. Dữ liệu công nghiệp</w:t>
      </w:r>
      <w:r w:rsidR="00FC6EB3" w:rsidRPr="000649DA">
        <w:rPr>
          <w:rFonts w:cs="Times New Roman"/>
          <w:szCs w:val="28"/>
        </w:rPr>
        <w:t xml:space="preserve"> bao gồm:</w:t>
      </w:r>
    </w:p>
    <w:p w14:paraId="685D44F3" w14:textId="391A8C05" w:rsidR="00811588" w:rsidRPr="000649DA" w:rsidRDefault="00811588" w:rsidP="005B0E25">
      <w:pPr>
        <w:spacing w:before="120" w:after="120" w:line="240" w:lineRule="auto"/>
        <w:ind w:firstLine="720"/>
        <w:jc w:val="both"/>
        <w:rPr>
          <w:rFonts w:cs="Times New Roman"/>
          <w:szCs w:val="28"/>
        </w:rPr>
      </w:pPr>
      <w:r w:rsidRPr="000649DA">
        <w:rPr>
          <w:rFonts w:cs="Times New Roman"/>
          <w:szCs w:val="28"/>
        </w:rPr>
        <w:t>a) Dữ liệu công nghiệp quốc phòng</w:t>
      </w:r>
    </w:p>
    <w:p w14:paraId="57429CBA" w14:textId="2874ED38" w:rsidR="00811588" w:rsidRPr="000649DA" w:rsidRDefault="00811588" w:rsidP="005B0E25">
      <w:pPr>
        <w:pStyle w:val="Heading2"/>
        <w:spacing w:before="120" w:after="120" w:line="240" w:lineRule="auto"/>
        <w:ind w:firstLine="720"/>
        <w:jc w:val="both"/>
        <w:rPr>
          <w:rFonts w:cs="Times New Roman"/>
          <w:szCs w:val="28"/>
        </w:rPr>
      </w:pPr>
      <w:r w:rsidRPr="000649DA">
        <w:rPr>
          <w:rFonts w:cs="Times New Roman"/>
          <w:szCs w:val="28"/>
        </w:rPr>
        <w:t>b) Dữ liệu công nghiệp hoá chất</w:t>
      </w:r>
    </w:p>
    <w:p w14:paraId="7F5C9F0F" w14:textId="0BAB0241" w:rsidR="00811588" w:rsidRPr="000649DA" w:rsidRDefault="00811588" w:rsidP="005B0E25">
      <w:pPr>
        <w:spacing w:before="120" w:after="120" w:line="240" w:lineRule="auto"/>
        <w:ind w:firstLine="720"/>
        <w:jc w:val="both"/>
        <w:rPr>
          <w:rFonts w:cs="Times New Roman"/>
          <w:szCs w:val="28"/>
        </w:rPr>
      </w:pPr>
      <w:r w:rsidRPr="000649DA">
        <w:rPr>
          <w:rFonts w:cs="Times New Roman"/>
          <w:szCs w:val="28"/>
        </w:rPr>
        <w:t>c) Dữ liệu thép, kim loại màu</w:t>
      </w:r>
    </w:p>
    <w:p w14:paraId="375102E7" w14:textId="5B2F5459" w:rsidR="00811588" w:rsidRPr="000649DA" w:rsidRDefault="00811588" w:rsidP="005B0E25">
      <w:pPr>
        <w:pStyle w:val="Heading2"/>
        <w:spacing w:before="120" w:after="120" w:line="240" w:lineRule="auto"/>
        <w:ind w:firstLine="720"/>
        <w:jc w:val="both"/>
        <w:rPr>
          <w:rFonts w:cs="Times New Roman"/>
          <w:szCs w:val="28"/>
        </w:rPr>
      </w:pPr>
      <w:r w:rsidRPr="000649DA">
        <w:rPr>
          <w:rFonts w:cs="Times New Roman"/>
          <w:szCs w:val="28"/>
        </w:rPr>
        <w:t>d) Dữ liệu về công nghệ khai thác, sản xuất, dự trữ đất hiếm</w:t>
      </w:r>
    </w:p>
    <w:p w14:paraId="0E76100B" w14:textId="42E05EEA" w:rsidR="00811588" w:rsidRPr="000649DA" w:rsidRDefault="00811588" w:rsidP="005B0E25">
      <w:pPr>
        <w:spacing w:before="120" w:after="120" w:line="240" w:lineRule="auto"/>
        <w:ind w:firstLine="720"/>
        <w:jc w:val="both"/>
        <w:rPr>
          <w:rFonts w:cs="Times New Roman"/>
          <w:szCs w:val="28"/>
        </w:rPr>
      </w:pPr>
      <w:r w:rsidRPr="000649DA">
        <w:rPr>
          <w:rFonts w:cs="Times New Roman"/>
          <w:szCs w:val="28"/>
        </w:rPr>
        <w:t>đ) Dữ liệu khoáng sản khác…</w:t>
      </w:r>
    </w:p>
    <w:p w14:paraId="3D113CEB" w14:textId="5736166E" w:rsidR="0079694F" w:rsidRPr="000649DA" w:rsidRDefault="0079694F" w:rsidP="005B0E25">
      <w:pPr>
        <w:pStyle w:val="Heading2"/>
        <w:spacing w:before="120" w:after="120" w:line="240" w:lineRule="auto"/>
        <w:ind w:firstLine="720"/>
        <w:jc w:val="both"/>
        <w:rPr>
          <w:rFonts w:cs="Times New Roman"/>
          <w:szCs w:val="28"/>
        </w:rPr>
      </w:pPr>
      <w:r w:rsidRPr="000649DA">
        <w:rPr>
          <w:rFonts w:cs="Times New Roman"/>
          <w:szCs w:val="28"/>
        </w:rPr>
        <w:t>4. Dữ liệu về tài chính</w:t>
      </w:r>
      <w:r w:rsidR="00FC6EB3" w:rsidRPr="000649DA">
        <w:rPr>
          <w:rFonts w:cs="Times New Roman"/>
          <w:szCs w:val="28"/>
        </w:rPr>
        <w:t xml:space="preserve"> bao gồm: </w:t>
      </w:r>
      <w:r w:rsidRPr="000649DA">
        <w:rPr>
          <w:rFonts w:cs="Times New Roman"/>
          <w:szCs w:val="28"/>
        </w:rPr>
        <w:t>ngân hàng, bảo hiểm</w:t>
      </w:r>
    </w:p>
    <w:p w14:paraId="080AB397" w14:textId="2E9C4D10" w:rsidR="0079694F" w:rsidRPr="000649DA" w:rsidRDefault="0079694F" w:rsidP="005B0E25">
      <w:pPr>
        <w:spacing w:before="120" w:after="120" w:line="240" w:lineRule="auto"/>
        <w:ind w:firstLine="720"/>
        <w:jc w:val="both"/>
        <w:rPr>
          <w:rFonts w:cs="Times New Roman"/>
          <w:szCs w:val="28"/>
        </w:rPr>
      </w:pPr>
      <w:r w:rsidRPr="000649DA">
        <w:rPr>
          <w:rFonts w:cs="Times New Roman"/>
          <w:szCs w:val="28"/>
        </w:rPr>
        <w:t>5. Dữ liệu về thống kê kinh tế, thống kê xã hội</w:t>
      </w:r>
    </w:p>
    <w:p w14:paraId="79D064D2" w14:textId="21876844" w:rsidR="0079694F" w:rsidRPr="000649DA" w:rsidRDefault="0079694F" w:rsidP="005B0E25">
      <w:pPr>
        <w:pStyle w:val="Heading2"/>
        <w:spacing w:before="120" w:after="120" w:line="240" w:lineRule="auto"/>
        <w:ind w:firstLine="720"/>
        <w:jc w:val="both"/>
        <w:rPr>
          <w:rFonts w:cs="Times New Roman"/>
          <w:szCs w:val="28"/>
        </w:rPr>
      </w:pPr>
      <w:r w:rsidRPr="000649DA">
        <w:rPr>
          <w:rFonts w:cs="Times New Roman"/>
          <w:szCs w:val="28"/>
        </w:rPr>
        <w:t>6. Dữ liệu về thông tin, truyền thông</w:t>
      </w:r>
      <w:r w:rsidR="0018688A" w:rsidRPr="000649DA">
        <w:rPr>
          <w:rFonts w:cs="Times New Roman"/>
          <w:szCs w:val="28"/>
        </w:rPr>
        <w:t xml:space="preserve"> bao gồm</w:t>
      </w:r>
      <w:r w:rsidRPr="000649DA">
        <w:rPr>
          <w:rFonts w:cs="Times New Roman"/>
          <w:szCs w:val="28"/>
        </w:rPr>
        <w:t>:</w:t>
      </w:r>
    </w:p>
    <w:p w14:paraId="1A6EAA6A" w14:textId="1324F4EC" w:rsidR="0079694F" w:rsidRPr="000649DA" w:rsidRDefault="0079694F" w:rsidP="005B0E25">
      <w:pPr>
        <w:spacing w:before="120" w:after="120" w:line="240" w:lineRule="auto"/>
        <w:ind w:firstLine="720"/>
        <w:jc w:val="both"/>
        <w:rPr>
          <w:rFonts w:cs="Times New Roman"/>
          <w:szCs w:val="28"/>
        </w:rPr>
      </w:pPr>
      <w:r w:rsidRPr="000649DA">
        <w:rPr>
          <w:rFonts w:cs="Times New Roman"/>
          <w:szCs w:val="28"/>
        </w:rPr>
        <w:t xml:space="preserve">a) Viễn thông: Mạng đường trục viễn thông cơ bản và dữ liệu triển khai liên lạc khẩn cấp. Chẳng hạn như quy hoạch và trạng thái xây dựng mạng đường trục, dữ liệu vận hành và bảo trì, dữ liệu tài nguyên chính (như địa chỉ IP, tài nguyên </w:t>
      </w:r>
      <w:proofErr w:type="gramStart"/>
      <w:r w:rsidRPr="000649DA">
        <w:rPr>
          <w:rFonts w:cs="Times New Roman"/>
          <w:szCs w:val="28"/>
        </w:rPr>
        <w:t>mạng,…</w:t>
      </w:r>
      <w:proofErr w:type="gramEnd"/>
      <w:r w:rsidRPr="000649DA">
        <w:rPr>
          <w:rFonts w:cs="Times New Roman"/>
          <w:szCs w:val="28"/>
        </w:rPr>
        <w:t>), triển khai liên lạc khẩn cấp.</w:t>
      </w:r>
    </w:p>
    <w:p w14:paraId="7BA899BB" w14:textId="22C1A608" w:rsidR="0079694F" w:rsidRPr="000649DA" w:rsidRDefault="0079694F" w:rsidP="005B0E25">
      <w:pPr>
        <w:pStyle w:val="Heading2"/>
        <w:spacing w:before="120" w:after="120" w:line="240" w:lineRule="auto"/>
        <w:ind w:firstLine="720"/>
        <w:jc w:val="both"/>
        <w:rPr>
          <w:rFonts w:cs="Times New Roman"/>
          <w:szCs w:val="28"/>
        </w:rPr>
      </w:pPr>
      <w:r w:rsidRPr="000649DA">
        <w:rPr>
          <w:rFonts w:cs="Times New Roman"/>
          <w:szCs w:val="28"/>
        </w:rPr>
        <w:t>b) Phát thanh, truyền hình: Việc lập kế hoạch và xây dựng, vận hành và bảo trì các mạng phát thanh và truyền hình, các tài nguyên quan trọng (như địa chỉ IP, tài nguyên mạng truy cập, v.v.)</w:t>
      </w:r>
    </w:p>
    <w:p w14:paraId="1BDC9A27" w14:textId="16A990FB" w:rsidR="0079694F" w:rsidRPr="000649DA" w:rsidRDefault="0079694F" w:rsidP="005B0E25">
      <w:pPr>
        <w:spacing w:before="120" w:after="120" w:line="240" w:lineRule="auto"/>
        <w:ind w:firstLine="720"/>
        <w:jc w:val="both"/>
        <w:rPr>
          <w:rFonts w:cs="Times New Roman"/>
          <w:szCs w:val="28"/>
        </w:rPr>
      </w:pPr>
      <w:r w:rsidRPr="000649DA">
        <w:rPr>
          <w:rFonts w:cs="Times New Roman"/>
          <w:szCs w:val="28"/>
        </w:rPr>
        <w:t>c) Phương tiện truyền thông mới: Dữ liệu có thể được sử dụng để huy động xã hội. Một khi được sử dụng bất hợp pháp, nó sẽ ảnh hưởng đến an ninh văn hóa và an toàn công cộng.</w:t>
      </w:r>
    </w:p>
    <w:p w14:paraId="1CE571B2" w14:textId="4048D95A" w:rsidR="008B655E" w:rsidRPr="000649DA" w:rsidRDefault="008B655E" w:rsidP="005B0E25">
      <w:pPr>
        <w:pStyle w:val="Heading2"/>
        <w:spacing w:before="120" w:after="120" w:line="240" w:lineRule="auto"/>
        <w:ind w:firstLine="720"/>
        <w:jc w:val="both"/>
        <w:rPr>
          <w:rFonts w:cs="Times New Roman"/>
          <w:szCs w:val="28"/>
        </w:rPr>
      </w:pPr>
      <w:r w:rsidRPr="000649DA">
        <w:rPr>
          <w:rFonts w:cs="Times New Roman"/>
          <w:szCs w:val="28"/>
        </w:rPr>
        <w:lastRenderedPageBreak/>
        <w:t>7. Dữ liệu về xây dựng nhà ở</w:t>
      </w:r>
    </w:p>
    <w:p w14:paraId="640E4E4D" w14:textId="02A7B1EC" w:rsidR="008B655E" w:rsidRPr="000649DA" w:rsidRDefault="008B655E" w:rsidP="005B0E25">
      <w:pPr>
        <w:spacing w:before="120" w:after="120" w:line="240" w:lineRule="auto"/>
        <w:ind w:firstLine="720"/>
        <w:jc w:val="both"/>
        <w:rPr>
          <w:rFonts w:cs="Times New Roman"/>
          <w:szCs w:val="28"/>
        </w:rPr>
      </w:pPr>
      <w:r w:rsidRPr="000649DA">
        <w:rPr>
          <w:rFonts w:cs="Times New Roman"/>
          <w:szCs w:val="28"/>
        </w:rPr>
        <w:t>8. Dữ liệu về giao thông vận tải</w:t>
      </w:r>
    </w:p>
    <w:p w14:paraId="74471B9B" w14:textId="7DF6D86C" w:rsidR="008B655E" w:rsidRPr="000649DA" w:rsidRDefault="008B655E" w:rsidP="005B0E25">
      <w:pPr>
        <w:pStyle w:val="Heading2"/>
        <w:spacing w:before="120" w:after="120" w:line="240" w:lineRule="auto"/>
        <w:ind w:firstLine="720"/>
        <w:jc w:val="both"/>
        <w:rPr>
          <w:rFonts w:cs="Times New Roman"/>
          <w:szCs w:val="28"/>
        </w:rPr>
      </w:pPr>
      <w:r w:rsidRPr="000649DA">
        <w:rPr>
          <w:rFonts w:cs="Times New Roman"/>
          <w:szCs w:val="28"/>
        </w:rPr>
        <w:t>9. Dữ liệu sức khoẻ</w:t>
      </w:r>
      <w:r w:rsidR="00FC6EB3" w:rsidRPr="000649DA">
        <w:rPr>
          <w:rFonts w:cs="Times New Roman"/>
          <w:szCs w:val="28"/>
        </w:rPr>
        <w:t xml:space="preserve"> bao gồm</w:t>
      </w:r>
      <w:r w:rsidRPr="000649DA">
        <w:rPr>
          <w:rFonts w:cs="Times New Roman"/>
          <w:szCs w:val="28"/>
        </w:rPr>
        <w:t xml:space="preserve">: sức khoẻ, thực phẩm, thuốc, </w:t>
      </w:r>
      <w:proofErr w:type="gramStart"/>
      <w:r w:rsidRPr="000649DA">
        <w:rPr>
          <w:rFonts w:cs="Times New Roman"/>
          <w:szCs w:val="28"/>
        </w:rPr>
        <w:t>an</w:t>
      </w:r>
      <w:proofErr w:type="gramEnd"/>
      <w:r w:rsidRPr="000649DA">
        <w:rPr>
          <w:rFonts w:cs="Times New Roman"/>
          <w:szCs w:val="28"/>
        </w:rPr>
        <w:t xml:space="preserve"> toàn sinh học, số liệu kiểm soát dịch bệnh.</w:t>
      </w:r>
    </w:p>
    <w:p w14:paraId="556F0286" w14:textId="4A0F2DB2" w:rsidR="008B655E" w:rsidRPr="000649DA" w:rsidRDefault="008B655E" w:rsidP="005B0E25">
      <w:pPr>
        <w:spacing w:before="120" w:after="120" w:line="240" w:lineRule="auto"/>
        <w:ind w:firstLine="720"/>
        <w:jc w:val="both"/>
        <w:rPr>
          <w:rFonts w:cs="Times New Roman"/>
          <w:szCs w:val="28"/>
        </w:rPr>
      </w:pPr>
      <w:r w:rsidRPr="000649DA">
        <w:rPr>
          <w:rFonts w:cs="Times New Roman"/>
          <w:szCs w:val="28"/>
        </w:rPr>
        <w:t xml:space="preserve">10. Dữ liệu về an toàn công cộng: </w:t>
      </w:r>
      <w:proofErr w:type="gramStart"/>
      <w:r w:rsidRPr="000649DA">
        <w:rPr>
          <w:rFonts w:cs="Times New Roman"/>
          <w:szCs w:val="28"/>
        </w:rPr>
        <w:t>an</w:t>
      </w:r>
      <w:proofErr w:type="gramEnd"/>
      <w:r w:rsidRPr="000649DA">
        <w:rPr>
          <w:rFonts w:cs="Times New Roman"/>
          <w:szCs w:val="28"/>
        </w:rPr>
        <w:t xml:space="preserve"> ninh vật lý, an ninh mạng, quản lý ứng phó khẩn cấp</w:t>
      </w:r>
      <w:r w:rsidR="00FA677D" w:rsidRPr="000649DA">
        <w:rPr>
          <w:rFonts w:cs="Times New Roman"/>
          <w:szCs w:val="28"/>
        </w:rPr>
        <w:t>.</w:t>
      </w:r>
    </w:p>
    <w:p w14:paraId="2C82BCA3" w14:textId="4358D144" w:rsidR="00811588" w:rsidRPr="000649DA" w:rsidRDefault="008B655E" w:rsidP="005B0E25">
      <w:pPr>
        <w:pStyle w:val="Heading2"/>
        <w:spacing w:before="120" w:after="120" w:line="240" w:lineRule="auto"/>
        <w:ind w:firstLine="720"/>
        <w:jc w:val="both"/>
        <w:rPr>
          <w:rFonts w:cs="Times New Roman"/>
          <w:szCs w:val="28"/>
        </w:rPr>
      </w:pPr>
      <w:r w:rsidRPr="000649DA">
        <w:rPr>
          <w:rFonts w:cs="Times New Roman"/>
          <w:szCs w:val="28"/>
        </w:rPr>
        <w:t>11. Dữ liệu cá nhân</w:t>
      </w:r>
      <w:r w:rsidR="00FA677D" w:rsidRPr="000649DA">
        <w:rPr>
          <w:rFonts w:cs="Times New Roman"/>
          <w:szCs w:val="28"/>
        </w:rPr>
        <w:t xml:space="preserve"> nhạy cảm.</w:t>
      </w:r>
    </w:p>
    <w:p w14:paraId="612EE45A" w14:textId="7FE4E7FB" w:rsidR="00B66732" w:rsidRPr="000649DA" w:rsidRDefault="005B63D9" w:rsidP="00B66732">
      <w:pPr>
        <w:pStyle w:val="Heading2"/>
        <w:spacing w:before="120" w:after="120" w:line="240" w:lineRule="auto"/>
        <w:ind w:firstLine="720"/>
        <w:jc w:val="both"/>
        <w:rPr>
          <w:rFonts w:cs="Times New Roman"/>
          <w:b/>
          <w:bCs/>
          <w:szCs w:val="28"/>
        </w:rPr>
      </w:pPr>
      <w:r w:rsidRPr="000649DA">
        <w:rPr>
          <w:rFonts w:cs="Times New Roman"/>
          <w:b/>
          <w:bCs/>
          <w:szCs w:val="28"/>
        </w:rPr>
        <w:t>III</w:t>
      </w:r>
      <w:r w:rsidR="00B66732" w:rsidRPr="000649DA">
        <w:rPr>
          <w:rFonts w:cs="Times New Roman"/>
          <w:b/>
          <w:bCs/>
          <w:szCs w:val="28"/>
        </w:rPr>
        <w:t>. Quy định về dữ liệu quan trọng, cốt lõi tại Châu Âu</w:t>
      </w:r>
    </w:p>
    <w:p w14:paraId="6E32064E" w14:textId="22CEFD77" w:rsidR="0059476A" w:rsidRPr="000649DA" w:rsidRDefault="0059476A" w:rsidP="00B66732">
      <w:pPr>
        <w:jc w:val="both"/>
        <w:rPr>
          <w:rFonts w:cs="Times New Roman"/>
          <w:szCs w:val="28"/>
        </w:rPr>
      </w:pPr>
      <w:r w:rsidRPr="000649DA">
        <w:rPr>
          <w:rFonts w:cs="Times New Roman"/>
          <w:szCs w:val="28"/>
        </w:rPr>
        <w:t>Danh mục dữ liệu quan trọng và dữ liệu cốt lõi ở các nước châu Âu thường được xác định theo các tiêu chí về an ninh, kinh tế, khoa học, và quản lý nhà nước. Trong Liên minh châu Âu (EU), các danh mục này thường tuân theo quy định của Chỉ thị Dữ liệu Mở (Open Data Directive - 2019/1024) và các quy tắc bảo vệ dữ liệu như GDPR (General Data Protection Regulation).</w:t>
      </w:r>
    </w:p>
    <w:p w14:paraId="1028D8C6" w14:textId="5F83CC36" w:rsidR="0059476A" w:rsidRPr="000649DA" w:rsidRDefault="0059476A" w:rsidP="00B66732">
      <w:pPr>
        <w:spacing w:before="120" w:after="120" w:line="240" w:lineRule="auto"/>
        <w:ind w:firstLine="720"/>
        <w:jc w:val="both"/>
        <w:rPr>
          <w:rFonts w:cs="Times New Roman"/>
          <w:szCs w:val="28"/>
        </w:rPr>
      </w:pPr>
      <w:r w:rsidRPr="000649DA">
        <w:rPr>
          <w:rFonts w:cs="Times New Roman"/>
          <w:szCs w:val="28"/>
        </w:rPr>
        <w:t xml:space="preserve">1. Dữ liệu </w:t>
      </w:r>
      <w:r w:rsidR="00B66732" w:rsidRPr="000649DA">
        <w:rPr>
          <w:rFonts w:cs="Times New Roman"/>
          <w:szCs w:val="28"/>
        </w:rPr>
        <w:t>giá trị cao</w:t>
      </w:r>
      <w:r w:rsidRPr="000649DA">
        <w:rPr>
          <w:rFonts w:cs="Times New Roman"/>
          <w:szCs w:val="28"/>
        </w:rPr>
        <w:t xml:space="preserve"> (High-Value Datasets - HVDs)</w:t>
      </w:r>
    </w:p>
    <w:p w14:paraId="42050F63" w14:textId="79DE7E11" w:rsidR="0059476A" w:rsidRPr="000649DA" w:rsidRDefault="0059476A" w:rsidP="00B66732">
      <w:pPr>
        <w:spacing w:before="120" w:after="120" w:line="240" w:lineRule="auto"/>
        <w:ind w:firstLine="720"/>
        <w:jc w:val="both"/>
        <w:rPr>
          <w:rFonts w:cs="Times New Roman"/>
          <w:szCs w:val="28"/>
        </w:rPr>
      </w:pPr>
      <w:r w:rsidRPr="000649DA">
        <w:rPr>
          <w:rFonts w:cs="Times New Roman"/>
          <w:szCs w:val="28"/>
        </w:rPr>
        <w:t>Theo Chỉ thị Dữ liệu Mở, EU xác định dữ liệu giá trị cao (HVDs) thuộc 6 danh mục chính:</w:t>
      </w:r>
    </w:p>
    <w:p w14:paraId="572C1876" w14:textId="1EBB0AFD" w:rsidR="0059476A" w:rsidRPr="000649DA" w:rsidRDefault="00B66732" w:rsidP="00B66732">
      <w:pPr>
        <w:spacing w:before="120" w:after="120" w:line="240" w:lineRule="auto"/>
        <w:ind w:firstLine="720"/>
        <w:jc w:val="both"/>
        <w:rPr>
          <w:rFonts w:cs="Times New Roman"/>
          <w:szCs w:val="28"/>
        </w:rPr>
      </w:pPr>
      <w:r w:rsidRPr="000649DA">
        <w:rPr>
          <w:rFonts w:cs="Times New Roman"/>
          <w:szCs w:val="28"/>
        </w:rPr>
        <w:t xml:space="preserve">a) </w:t>
      </w:r>
      <w:r w:rsidR="0018688A" w:rsidRPr="000649DA">
        <w:rPr>
          <w:rFonts w:cs="Times New Roman"/>
          <w:szCs w:val="28"/>
        </w:rPr>
        <w:t>Dữ liệu về đ</w:t>
      </w:r>
      <w:r w:rsidR="0059476A" w:rsidRPr="000649DA">
        <w:rPr>
          <w:rFonts w:cs="Times New Roman"/>
          <w:szCs w:val="28"/>
        </w:rPr>
        <w:t>ịa lý: Bản đồ, dữ liệu không gian địa lý, tọa độ, địa giới hành chính</w:t>
      </w:r>
      <w:r w:rsidRPr="000649DA">
        <w:rPr>
          <w:rFonts w:cs="Times New Roman"/>
          <w:szCs w:val="28"/>
        </w:rPr>
        <w:t>;</w:t>
      </w:r>
    </w:p>
    <w:p w14:paraId="51B35C5B" w14:textId="1666FEED" w:rsidR="0059476A" w:rsidRPr="000649DA" w:rsidRDefault="00B66732" w:rsidP="00B66732">
      <w:pPr>
        <w:spacing w:before="120" w:after="120" w:line="240" w:lineRule="auto"/>
        <w:ind w:firstLine="720"/>
        <w:jc w:val="both"/>
        <w:rPr>
          <w:rFonts w:cs="Times New Roman"/>
          <w:szCs w:val="28"/>
        </w:rPr>
      </w:pPr>
      <w:r w:rsidRPr="000649DA">
        <w:rPr>
          <w:rFonts w:cs="Times New Roman"/>
          <w:szCs w:val="28"/>
        </w:rPr>
        <w:t xml:space="preserve">b) </w:t>
      </w:r>
      <w:r w:rsidR="0018688A" w:rsidRPr="000649DA">
        <w:rPr>
          <w:rFonts w:cs="Times New Roman"/>
          <w:szCs w:val="28"/>
        </w:rPr>
        <w:t>Dữ liệu về quan trắc,</w:t>
      </w:r>
      <w:r w:rsidR="0059476A" w:rsidRPr="000649DA">
        <w:rPr>
          <w:rFonts w:cs="Times New Roman"/>
          <w:szCs w:val="28"/>
        </w:rPr>
        <w:t xml:space="preserve"> môi trường: Dữ liệu khí hậu, thời tiết, tài nguyên thiên nhiên</w:t>
      </w:r>
      <w:r w:rsidRPr="000649DA">
        <w:rPr>
          <w:rFonts w:cs="Times New Roman"/>
          <w:szCs w:val="28"/>
        </w:rPr>
        <w:t>;</w:t>
      </w:r>
    </w:p>
    <w:p w14:paraId="68EAE1B4" w14:textId="3491D5C2" w:rsidR="0059476A" w:rsidRPr="000649DA" w:rsidRDefault="00B66732" w:rsidP="00B66732">
      <w:pPr>
        <w:spacing w:before="120" w:after="120" w:line="240" w:lineRule="auto"/>
        <w:ind w:firstLine="720"/>
        <w:jc w:val="both"/>
        <w:rPr>
          <w:rFonts w:cs="Times New Roman"/>
          <w:szCs w:val="28"/>
        </w:rPr>
      </w:pPr>
      <w:r w:rsidRPr="000649DA">
        <w:rPr>
          <w:rFonts w:cs="Times New Roman"/>
          <w:szCs w:val="28"/>
        </w:rPr>
        <w:t xml:space="preserve">c) </w:t>
      </w:r>
      <w:r w:rsidR="0018688A" w:rsidRPr="000649DA">
        <w:rPr>
          <w:rFonts w:cs="Times New Roman"/>
          <w:szCs w:val="28"/>
        </w:rPr>
        <w:t>Dữ liệu về g</w:t>
      </w:r>
      <w:r w:rsidR="0059476A" w:rsidRPr="000649DA">
        <w:rPr>
          <w:rFonts w:cs="Times New Roman"/>
          <w:szCs w:val="28"/>
        </w:rPr>
        <w:t>iao thông: Dữ liệu đường bộ, giao thông công cộng, hệ thống logistics.</w:t>
      </w:r>
    </w:p>
    <w:p w14:paraId="15E19DA5" w14:textId="6AB87913" w:rsidR="0059476A" w:rsidRPr="000649DA" w:rsidRDefault="00B66732" w:rsidP="00B66732">
      <w:pPr>
        <w:spacing w:before="120" w:after="120" w:line="240" w:lineRule="auto"/>
        <w:ind w:firstLine="720"/>
        <w:jc w:val="both"/>
        <w:rPr>
          <w:rFonts w:cs="Times New Roman"/>
          <w:szCs w:val="28"/>
        </w:rPr>
      </w:pPr>
      <w:r w:rsidRPr="000649DA">
        <w:rPr>
          <w:rFonts w:cs="Times New Roman"/>
          <w:szCs w:val="28"/>
        </w:rPr>
        <w:t xml:space="preserve">d) </w:t>
      </w:r>
      <w:r w:rsidR="0018688A" w:rsidRPr="000649DA">
        <w:rPr>
          <w:rFonts w:cs="Times New Roman"/>
          <w:szCs w:val="28"/>
        </w:rPr>
        <w:t>Dữ liệu t</w:t>
      </w:r>
      <w:r w:rsidR="0059476A" w:rsidRPr="000649DA">
        <w:rPr>
          <w:rFonts w:cs="Times New Roman"/>
          <w:szCs w:val="28"/>
        </w:rPr>
        <w:t>hống kê: Dữ liệu điều tra dân số, kinh tế, xã hội.</w:t>
      </w:r>
    </w:p>
    <w:p w14:paraId="0B6981F6" w14:textId="21F821C6" w:rsidR="0059476A" w:rsidRPr="000649DA" w:rsidRDefault="00B66732" w:rsidP="00B66732">
      <w:pPr>
        <w:spacing w:before="120" w:after="120" w:line="240" w:lineRule="auto"/>
        <w:ind w:firstLine="720"/>
        <w:jc w:val="both"/>
        <w:rPr>
          <w:rFonts w:cs="Times New Roman"/>
          <w:szCs w:val="28"/>
        </w:rPr>
      </w:pPr>
      <w:r w:rsidRPr="000649DA">
        <w:rPr>
          <w:rFonts w:cs="Times New Roman"/>
          <w:szCs w:val="28"/>
        </w:rPr>
        <w:t xml:space="preserve">đ) </w:t>
      </w:r>
      <w:r w:rsidR="0018688A" w:rsidRPr="000649DA">
        <w:rPr>
          <w:rFonts w:cs="Times New Roman"/>
          <w:szCs w:val="28"/>
        </w:rPr>
        <w:t>Dữ liệu về d</w:t>
      </w:r>
      <w:r w:rsidR="0059476A" w:rsidRPr="000649DA">
        <w:rPr>
          <w:rFonts w:cs="Times New Roman"/>
          <w:szCs w:val="28"/>
        </w:rPr>
        <w:t>oanh nghiệp và quyền sở hữu công ty: Thông tin đăng ký doanh nghiệp, sở hữu công ty.</w:t>
      </w:r>
    </w:p>
    <w:p w14:paraId="69AB64A0" w14:textId="62C12A8B" w:rsidR="0059476A" w:rsidRPr="000649DA" w:rsidRDefault="00B66732" w:rsidP="00B66732">
      <w:pPr>
        <w:spacing w:before="120" w:after="120" w:line="240" w:lineRule="auto"/>
        <w:ind w:firstLine="720"/>
        <w:jc w:val="both"/>
        <w:rPr>
          <w:rFonts w:cs="Times New Roman"/>
          <w:szCs w:val="28"/>
        </w:rPr>
      </w:pPr>
      <w:r w:rsidRPr="000649DA">
        <w:rPr>
          <w:rFonts w:cs="Times New Roman"/>
          <w:szCs w:val="28"/>
        </w:rPr>
        <w:t xml:space="preserve">e) </w:t>
      </w:r>
      <w:r w:rsidR="0059476A" w:rsidRPr="000649DA">
        <w:rPr>
          <w:rFonts w:cs="Times New Roman"/>
          <w:szCs w:val="28"/>
        </w:rPr>
        <w:t>Dữ liệu di động: Thông tin từ mạng viễn thông, dữ liệu vị trí.</w:t>
      </w:r>
    </w:p>
    <w:p w14:paraId="6F40390C" w14:textId="7841F296" w:rsidR="0059476A" w:rsidRPr="000649DA" w:rsidRDefault="0059476A" w:rsidP="00B66732">
      <w:pPr>
        <w:spacing w:before="120" w:after="120" w:line="240" w:lineRule="auto"/>
        <w:ind w:firstLine="720"/>
        <w:jc w:val="both"/>
        <w:rPr>
          <w:rFonts w:cs="Times New Roman"/>
          <w:szCs w:val="28"/>
        </w:rPr>
      </w:pPr>
      <w:r w:rsidRPr="000649DA">
        <w:rPr>
          <w:rFonts w:cs="Times New Roman"/>
          <w:szCs w:val="28"/>
        </w:rPr>
        <w:t xml:space="preserve">2. Dữ liệu </w:t>
      </w:r>
      <w:r w:rsidR="00B66732" w:rsidRPr="000649DA">
        <w:rPr>
          <w:rFonts w:cs="Times New Roman"/>
          <w:szCs w:val="28"/>
        </w:rPr>
        <w:t>q</w:t>
      </w:r>
      <w:r w:rsidRPr="000649DA">
        <w:rPr>
          <w:rFonts w:cs="Times New Roman"/>
          <w:szCs w:val="28"/>
        </w:rPr>
        <w:t xml:space="preserve">uan trọng (Critical </w:t>
      </w:r>
      <w:r w:rsidR="001145E5" w:rsidRPr="000649DA">
        <w:rPr>
          <w:rFonts w:cs="Times New Roman"/>
          <w:szCs w:val="28"/>
        </w:rPr>
        <w:t>d</w:t>
      </w:r>
      <w:r w:rsidRPr="000649DA">
        <w:rPr>
          <w:rFonts w:cs="Times New Roman"/>
          <w:szCs w:val="28"/>
        </w:rPr>
        <w:t>ata)</w:t>
      </w:r>
    </w:p>
    <w:p w14:paraId="67B49807" w14:textId="05C2D620" w:rsidR="0059476A" w:rsidRPr="000649DA" w:rsidRDefault="0059476A" w:rsidP="00B66732">
      <w:pPr>
        <w:spacing w:before="120" w:after="120" w:line="240" w:lineRule="auto"/>
        <w:ind w:firstLine="720"/>
        <w:jc w:val="both"/>
        <w:rPr>
          <w:rFonts w:cs="Times New Roman"/>
          <w:szCs w:val="28"/>
        </w:rPr>
      </w:pPr>
      <w:r w:rsidRPr="000649DA">
        <w:rPr>
          <w:rFonts w:cs="Times New Roman"/>
          <w:szCs w:val="28"/>
        </w:rPr>
        <w:t xml:space="preserve">Ngoài các dữ liệu </w:t>
      </w:r>
      <w:r w:rsidR="005B63D9" w:rsidRPr="000649DA">
        <w:rPr>
          <w:rFonts w:cs="Times New Roman"/>
          <w:szCs w:val="28"/>
        </w:rPr>
        <w:t>giá trị cao</w:t>
      </w:r>
      <w:r w:rsidRPr="000649DA">
        <w:rPr>
          <w:rFonts w:cs="Times New Roman"/>
          <w:szCs w:val="28"/>
        </w:rPr>
        <w:t>, EU cũng có các quy định về dữ liệu quan trọng, bao gồm:</w:t>
      </w:r>
    </w:p>
    <w:p w14:paraId="16392966" w14:textId="6746FBD1" w:rsidR="0059476A" w:rsidRPr="000649DA" w:rsidRDefault="00B66732" w:rsidP="00B66732">
      <w:pPr>
        <w:spacing w:before="120" w:after="120" w:line="240" w:lineRule="auto"/>
        <w:ind w:firstLine="720"/>
        <w:jc w:val="both"/>
        <w:rPr>
          <w:rFonts w:cs="Times New Roman"/>
          <w:szCs w:val="28"/>
        </w:rPr>
      </w:pPr>
      <w:r w:rsidRPr="000649DA">
        <w:rPr>
          <w:rFonts w:cs="Times New Roman"/>
          <w:szCs w:val="28"/>
        </w:rPr>
        <w:t xml:space="preserve">a) </w:t>
      </w:r>
      <w:r w:rsidR="005B63D9" w:rsidRPr="000649DA">
        <w:rPr>
          <w:rFonts w:cs="Times New Roman"/>
          <w:szCs w:val="28"/>
        </w:rPr>
        <w:t>Dữ liệu về a</w:t>
      </w:r>
      <w:r w:rsidR="0059476A" w:rsidRPr="000649DA">
        <w:rPr>
          <w:rFonts w:cs="Times New Roman"/>
          <w:szCs w:val="28"/>
        </w:rPr>
        <w:t>n ninh</w:t>
      </w:r>
      <w:r w:rsidR="005B63D9" w:rsidRPr="000649DA">
        <w:rPr>
          <w:rFonts w:cs="Times New Roman"/>
          <w:szCs w:val="28"/>
        </w:rPr>
        <w:t>,</w:t>
      </w:r>
      <w:r w:rsidR="0059476A" w:rsidRPr="000649DA">
        <w:rPr>
          <w:rFonts w:cs="Times New Roman"/>
          <w:szCs w:val="28"/>
        </w:rPr>
        <w:t xml:space="preserve"> quốc phòng: Dữ liệu tình báo, quân sự, hệ thống an ninh mạng.</w:t>
      </w:r>
    </w:p>
    <w:p w14:paraId="29F5F444" w14:textId="31BAF15A" w:rsidR="0059476A" w:rsidRPr="000649DA" w:rsidRDefault="00B66732" w:rsidP="00B66732">
      <w:pPr>
        <w:spacing w:before="120" w:after="120" w:line="240" w:lineRule="auto"/>
        <w:ind w:firstLine="720"/>
        <w:jc w:val="both"/>
        <w:rPr>
          <w:rFonts w:cs="Times New Roman"/>
          <w:szCs w:val="28"/>
        </w:rPr>
      </w:pPr>
      <w:r w:rsidRPr="000649DA">
        <w:rPr>
          <w:rFonts w:cs="Times New Roman"/>
          <w:szCs w:val="28"/>
        </w:rPr>
        <w:t xml:space="preserve">b) </w:t>
      </w:r>
      <w:r w:rsidR="005B63D9" w:rsidRPr="000649DA">
        <w:rPr>
          <w:rFonts w:cs="Times New Roman"/>
          <w:szCs w:val="28"/>
        </w:rPr>
        <w:t>Dữ liệu y</w:t>
      </w:r>
      <w:r w:rsidR="0059476A" w:rsidRPr="000649DA">
        <w:rPr>
          <w:rFonts w:cs="Times New Roman"/>
          <w:szCs w:val="28"/>
        </w:rPr>
        <w:t xml:space="preserve"> tế</w:t>
      </w:r>
      <w:r w:rsidR="005B63D9" w:rsidRPr="000649DA">
        <w:rPr>
          <w:rFonts w:cs="Times New Roman"/>
          <w:szCs w:val="28"/>
        </w:rPr>
        <w:t>,</w:t>
      </w:r>
      <w:r w:rsidR="0059476A" w:rsidRPr="000649DA">
        <w:rPr>
          <w:rFonts w:cs="Times New Roman"/>
          <w:szCs w:val="28"/>
        </w:rPr>
        <w:t xml:space="preserve"> sinh học: Hồ sơ bệnh án, nghiên cứu y tế, dữ liệu gen.</w:t>
      </w:r>
    </w:p>
    <w:p w14:paraId="5BA88FBF" w14:textId="60B8B7E2" w:rsidR="0059476A" w:rsidRPr="000649DA" w:rsidRDefault="00B66732" w:rsidP="00B66732">
      <w:pPr>
        <w:spacing w:before="120" w:after="120" w:line="240" w:lineRule="auto"/>
        <w:ind w:firstLine="720"/>
        <w:jc w:val="both"/>
        <w:rPr>
          <w:rFonts w:cs="Times New Roman"/>
          <w:spacing w:val="-2"/>
          <w:szCs w:val="28"/>
        </w:rPr>
      </w:pPr>
      <w:r w:rsidRPr="000649DA">
        <w:rPr>
          <w:rFonts w:cs="Times New Roman"/>
          <w:spacing w:val="-2"/>
          <w:szCs w:val="28"/>
        </w:rPr>
        <w:t xml:space="preserve">c) </w:t>
      </w:r>
      <w:r w:rsidR="005B63D9" w:rsidRPr="000649DA">
        <w:rPr>
          <w:rFonts w:cs="Times New Roman"/>
          <w:spacing w:val="-2"/>
          <w:szCs w:val="28"/>
        </w:rPr>
        <w:t>Dữ liệu về n</w:t>
      </w:r>
      <w:r w:rsidR="0059476A" w:rsidRPr="000649DA">
        <w:rPr>
          <w:rFonts w:cs="Times New Roman"/>
          <w:spacing w:val="-2"/>
          <w:szCs w:val="28"/>
        </w:rPr>
        <w:t>ăng lượng: Hệ thống điện, dầu khí, dữ liệu tiêu thụ năng lượng.</w:t>
      </w:r>
    </w:p>
    <w:p w14:paraId="6C9F7152" w14:textId="12EC97E3" w:rsidR="0059476A" w:rsidRPr="000649DA" w:rsidRDefault="00B66732" w:rsidP="00B66732">
      <w:pPr>
        <w:spacing w:before="120" w:after="120" w:line="240" w:lineRule="auto"/>
        <w:ind w:firstLine="720"/>
        <w:jc w:val="both"/>
        <w:rPr>
          <w:rFonts w:cs="Times New Roman"/>
          <w:szCs w:val="28"/>
        </w:rPr>
      </w:pPr>
      <w:r w:rsidRPr="000649DA">
        <w:rPr>
          <w:rFonts w:cs="Times New Roman"/>
          <w:szCs w:val="28"/>
        </w:rPr>
        <w:t xml:space="preserve">d) </w:t>
      </w:r>
      <w:r w:rsidR="005B63D9" w:rsidRPr="000649DA">
        <w:rPr>
          <w:rFonts w:cs="Times New Roman"/>
          <w:szCs w:val="28"/>
        </w:rPr>
        <w:t>Dữ liệu t</w:t>
      </w:r>
      <w:r w:rsidR="0059476A" w:rsidRPr="000649DA">
        <w:rPr>
          <w:rFonts w:cs="Times New Roman"/>
          <w:szCs w:val="28"/>
        </w:rPr>
        <w:t>ài chính: Giao dịch ngân hàng, dữ liệu thuế, chính sách tài khóa.</w:t>
      </w:r>
    </w:p>
    <w:p w14:paraId="3BCB35F3" w14:textId="487A0E92" w:rsidR="0059476A" w:rsidRPr="000649DA" w:rsidRDefault="00B66732" w:rsidP="00B66732">
      <w:pPr>
        <w:spacing w:before="120" w:after="120" w:line="240" w:lineRule="auto"/>
        <w:ind w:firstLine="720"/>
        <w:jc w:val="both"/>
        <w:rPr>
          <w:rFonts w:cs="Times New Roman"/>
          <w:szCs w:val="28"/>
        </w:rPr>
      </w:pPr>
      <w:r w:rsidRPr="000649DA">
        <w:rPr>
          <w:rFonts w:cs="Times New Roman"/>
          <w:szCs w:val="28"/>
        </w:rPr>
        <w:t xml:space="preserve">đ) </w:t>
      </w:r>
      <w:r w:rsidR="005B63D9" w:rsidRPr="000649DA">
        <w:rPr>
          <w:rFonts w:cs="Times New Roman"/>
          <w:szCs w:val="28"/>
        </w:rPr>
        <w:t>Dữ liệu về c</w:t>
      </w:r>
      <w:r w:rsidR="0059476A" w:rsidRPr="000649DA">
        <w:rPr>
          <w:rFonts w:cs="Times New Roman"/>
          <w:szCs w:val="28"/>
        </w:rPr>
        <w:t>huỗi cung ứng: Hệ thống logistics, sản xuất công nghiệp.</w:t>
      </w:r>
    </w:p>
    <w:p w14:paraId="3B0FD5E8" w14:textId="2AB77E19" w:rsidR="00FA677D" w:rsidRPr="000649DA" w:rsidRDefault="00B66732" w:rsidP="00311EE6">
      <w:pPr>
        <w:spacing w:before="120" w:after="120" w:line="240" w:lineRule="auto"/>
        <w:ind w:firstLine="720"/>
        <w:jc w:val="both"/>
        <w:rPr>
          <w:rFonts w:cs="Times New Roman"/>
          <w:szCs w:val="28"/>
        </w:rPr>
      </w:pPr>
      <w:r w:rsidRPr="000649DA">
        <w:rPr>
          <w:rFonts w:cs="Times New Roman"/>
          <w:szCs w:val="28"/>
        </w:rPr>
        <w:lastRenderedPageBreak/>
        <w:t xml:space="preserve">e) </w:t>
      </w:r>
      <w:r w:rsidR="005B63D9" w:rsidRPr="000649DA">
        <w:rPr>
          <w:rFonts w:cs="Times New Roman"/>
          <w:szCs w:val="28"/>
        </w:rPr>
        <w:t>Dữ liệu về c</w:t>
      </w:r>
      <w:r w:rsidR="0059476A" w:rsidRPr="000649DA">
        <w:rPr>
          <w:rFonts w:cs="Times New Roman"/>
          <w:szCs w:val="28"/>
        </w:rPr>
        <w:t>ơ sở hạ tầng kỹ thuật số: Dữ liệu về mạng viễn thông, internet, hệ thống máy chủ quốc gia.</w:t>
      </w:r>
    </w:p>
    <w:p w14:paraId="4DF0B643" w14:textId="6635DA98" w:rsidR="0059476A" w:rsidRPr="000649DA" w:rsidRDefault="0059476A" w:rsidP="00B66732">
      <w:pPr>
        <w:spacing w:before="120" w:after="120" w:line="240" w:lineRule="auto"/>
        <w:ind w:firstLine="720"/>
        <w:jc w:val="both"/>
        <w:rPr>
          <w:rFonts w:cs="Times New Roman"/>
          <w:szCs w:val="28"/>
        </w:rPr>
      </w:pPr>
      <w:r w:rsidRPr="000649DA">
        <w:rPr>
          <w:rFonts w:cs="Times New Roman"/>
          <w:szCs w:val="28"/>
        </w:rPr>
        <w:t xml:space="preserve">3. Dữ liệu Mở </w:t>
      </w:r>
      <w:r w:rsidR="0018688A" w:rsidRPr="000649DA">
        <w:rPr>
          <w:rFonts w:cs="Times New Roman"/>
          <w:szCs w:val="28"/>
        </w:rPr>
        <w:t>và c</w:t>
      </w:r>
      <w:r w:rsidRPr="000649DA">
        <w:rPr>
          <w:rFonts w:cs="Times New Roman"/>
          <w:szCs w:val="28"/>
        </w:rPr>
        <w:t>hính sách</w:t>
      </w:r>
    </w:p>
    <w:p w14:paraId="268D0913" w14:textId="77777777" w:rsidR="0059476A" w:rsidRPr="000649DA" w:rsidRDefault="0059476A" w:rsidP="00B66732">
      <w:pPr>
        <w:spacing w:before="120" w:after="120" w:line="240" w:lineRule="auto"/>
        <w:ind w:firstLine="720"/>
        <w:jc w:val="both"/>
        <w:rPr>
          <w:rFonts w:cs="Times New Roman"/>
          <w:szCs w:val="28"/>
        </w:rPr>
      </w:pPr>
      <w:r w:rsidRPr="000649DA">
        <w:rPr>
          <w:rFonts w:cs="Times New Roman"/>
          <w:szCs w:val="28"/>
        </w:rPr>
        <w:t>Các nước châu Âu khuyến khích dữ liệu mở, đặc biệt trong lĩnh vực địa lý, môi trường và giao thông.</w:t>
      </w:r>
    </w:p>
    <w:p w14:paraId="0BA1E47D" w14:textId="77777777" w:rsidR="0059476A" w:rsidRPr="000649DA" w:rsidRDefault="0059476A" w:rsidP="00B66732">
      <w:pPr>
        <w:spacing w:before="120" w:after="120" w:line="240" w:lineRule="auto"/>
        <w:ind w:firstLine="720"/>
        <w:jc w:val="both"/>
        <w:rPr>
          <w:rFonts w:cs="Times New Roman"/>
          <w:szCs w:val="28"/>
        </w:rPr>
      </w:pPr>
      <w:r w:rsidRPr="000649DA">
        <w:rPr>
          <w:rFonts w:cs="Times New Roman"/>
          <w:szCs w:val="28"/>
        </w:rPr>
        <w:t>Quy chế Dữ liệu (Data Act 2022) yêu cầu chia sẻ dữ liệu giữa chính phủ và doanh nghiệp trong một số lĩnh vực chiến lược.</w:t>
      </w:r>
    </w:p>
    <w:p w14:paraId="19346331" w14:textId="3A19381F" w:rsidR="00513399" w:rsidRPr="007F389A" w:rsidRDefault="0059476A" w:rsidP="007F389A">
      <w:pPr>
        <w:spacing w:before="120" w:after="120" w:line="240" w:lineRule="auto"/>
        <w:ind w:firstLine="720"/>
        <w:jc w:val="both"/>
        <w:rPr>
          <w:rFonts w:cs="Times New Roman"/>
          <w:szCs w:val="28"/>
        </w:rPr>
      </w:pPr>
      <w:r w:rsidRPr="000649DA">
        <w:rPr>
          <w:rFonts w:cs="Times New Roman"/>
          <w:szCs w:val="28"/>
        </w:rPr>
        <w:t>Đạo luật AI (AI Act) kiểm soát dữ liệu được sử dụng trong hệ thống trí tuệ nhân tạo.</w:t>
      </w:r>
    </w:p>
    <w:sectPr w:rsidR="00513399" w:rsidRPr="007F389A" w:rsidSect="005B0E25">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2DDC1" w14:textId="77777777" w:rsidR="00A07317" w:rsidRDefault="00A07317" w:rsidP="001C4155">
      <w:pPr>
        <w:spacing w:after="0" w:line="240" w:lineRule="auto"/>
      </w:pPr>
      <w:r>
        <w:separator/>
      </w:r>
    </w:p>
  </w:endnote>
  <w:endnote w:type="continuationSeparator" w:id="0">
    <w:p w14:paraId="30C16288" w14:textId="77777777" w:rsidR="00A07317" w:rsidRDefault="00A07317" w:rsidP="001C41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28E8D" w14:textId="77777777" w:rsidR="00A07317" w:rsidRDefault="00A07317" w:rsidP="001C4155">
      <w:pPr>
        <w:spacing w:after="0" w:line="240" w:lineRule="auto"/>
      </w:pPr>
      <w:r>
        <w:separator/>
      </w:r>
    </w:p>
  </w:footnote>
  <w:footnote w:type="continuationSeparator" w:id="0">
    <w:p w14:paraId="1E7BA573" w14:textId="77777777" w:rsidR="00A07317" w:rsidRDefault="00A07317" w:rsidP="001C41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2307369"/>
      <w:docPartObj>
        <w:docPartGallery w:val="Page Numbers (Top of Page)"/>
        <w:docPartUnique/>
      </w:docPartObj>
    </w:sdtPr>
    <w:sdtEndPr>
      <w:rPr>
        <w:noProof/>
      </w:rPr>
    </w:sdtEndPr>
    <w:sdtContent>
      <w:p w14:paraId="54A982E5" w14:textId="2FC138E5" w:rsidR="001C4155" w:rsidRDefault="001C415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6B35CC5" w14:textId="77777777" w:rsidR="001C4155" w:rsidRDefault="001C41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D600A"/>
    <w:multiLevelType w:val="hybridMultilevel"/>
    <w:tmpl w:val="117E739C"/>
    <w:lvl w:ilvl="0" w:tplc="0409000F">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15:restartNumberingAfterBreak="0">
    <w:nsid w:val="2084154B"/>
    <w:multiLevelType w:val="hybridMultilevel"/>
    <w:tmpl w:val="0AA0F248"/>
    <w:lvl w:ilvl="0" w:tplc="B0AC48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EFC02EF"/>
    <w:multiLevelType w:val="multilevel"/>
    <w:tmpl w:val="71F8D6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EBF2AB1"/>
    <w:multiLevelType w:val="multilevel"/>
    <w:tmpl w:val="F1BC6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39192895">
    <w:abstractNumId w:val="1"/>
  </w:num>
  <w:num w:numId="2" w16cid:durableId="512770007">
    <w:abstractNumId w:val="3"/>
  </w:num>
  <w:num w:numId="3" w16cid:durableId="410086396">
    <w:abstractNumId w:val="2"/>
  </w:num>
  <w:num w:numId="4" w16cid:durableId="481580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E2D"/>
    <w:rsid w:val="00027E81"/>
    <w:rsid w:val="000621FA"/>
    <w:rsid w:val="000649DA"/>
    <w:rsid w:val="000A31FC"/>
    <w:rsid w:val="000D2B3D"/>
    <w:rsid w:val="000D45BB"/>
    <w:rsid w:val="001145E5"/>
    <w:rsid w:val="001777F5"/>
    <w:rsid w:val="0018688A"/>
    <w:rsid w:val="001C4155"/>
    <w:rsid w:val="001C77B0"/>
    <w:rsid w:val="002168D0"/>
    <w:rsid w:val="002E6CF0"/>
    <w:rsid w:val="00311EE6"/>
    <w:rsid w:val="0032739A"/>
    <w:rsid w:val="00355CCC"/>
    <w:rsid w:val="00381CD3"/>
    <w:rsid w:val="00383D09"/>
    <w:rsid w:val="003D3253"/>
    <w:rsid w:val="00400B01"/>
    <w:rsid w:val="0040232C"/>
    <w:rsid w:val="004067FE"/>
    <w:rsid w:val="00442F94"/>
    <w:rsid w:val="00460028"/>
    <w:rsid w:val="004B2F89"/>
    <w:rsid w:val="004B5CF8"/>
    <w:rsid w:val="004C763E"/>
    <w:rsid w:val="00513399"/>
    <w:rsid w:val="005420FE"/>
    <w:rsid w:val="005777DC"/>
    <w:rsid w:val="0059476A"/>
    <w:rsid w:val="005B0E25"/>
    <w:rsid w:val="005B63D9"/>
    <w:rsid w:val="0070644E"/>
    <w:rsid w:val="00725348"/>
    <w:rsid w:val="00743E63"/>
    <w:rsid w:val="00746E1F"/>
    <w:rsid w:val="0077013D"/>
    <w:rsid w:val="0077354D"/>
    <w:rsid w:val="0079694F"/>
    <w:rsid w:val="007D4A46"/>
    <w:rsid w:val="007D6FD6"/>
    <w:rsid w:val="007F389A"/>
    <w:rsid w:val="00811588"/>
    <w:rsid w:val="008339C6"/>
    <w:rsid w:val="008B655E"/>
    <w:rsid w:val="009027CA"/>
    <w:rsid w:val="00915549"/>
    <w:rsid w:val="00920194"/>
    <w:rsid w:val="0096630E"/>
    <w:rsid w:val="009A5C41"/>
    <w:rsid w:val="009F0FDA"/>
    <w:rsid w:val="00A07317"/>
    <w:rsid w:val="00A65AAF"/>
    <w:rsid w:val="00A77A5B"/>
    <w:rsid w:val="00AB712F"/>
    <w:rsid w:val="00AC1E20"/>
    <w:rsid w:val="00B42C1F"/>
    <w:rsid w:val="00B53C6C"/>
    <w:rsid w:val="00B66732"/>
    <w:rsid w:val="00B82CE8"/>
    <w:rsid w:val="00BD2DDE"/>
    <w:rsid w:val="00C05D54"/>
    <w:rsid w:val="00C32E0E"/>
    <w:rsid w:val="00C37173"/>
    <w:rsid w:val="00C44875"/>
    <w:rsid w:val="00C738B7"/>
    <w:rsid w:val="00C942F2"/>
    <w:rsid w:val="00CD5C6B"/>
    <w:rsid w:val="00CE35AF"/>
    <w:rsid w:val="00D07F33"/>
    <w:rsid w:val="00D71E7D"/>
    <w:rsid w:val="00D770D5"/>
    <w:rsid w:val="00D97C1F"/>
    <w:rsid w:val="00DA34E9"/>
    <w:rsid w:val="00DA6E14"/>
    <w:rsid w:val="00DC0F43"/>
    <w:rsid w:val="00DC61A8"/>
    <w:rsid w:val="00DD1088"/>
    <w:rsid w:val="00DE4431"/>
    <w:rsid w:val="00E317E4"/>
    <w:rsid w:val="00EB36C2"/>
    <w:rsid w:val="00EB71BA"/>
    <w:rsid w:val="00ED6E2D"/>
    <w:rsid w:val="00EE2B5A"/>
    <w:rsid w:val="00EF602D"/>
    <w:rsid w:val="00F15D5B"/>
    <w:rsid w:val="00F36D58"/>
    <w:rsid w:val="00F619B6"/>
    <w:rsid w:val="00FA677D"/>
    <w:rsid w:val="00FC6EB3"/>
    <w:rsid w:val="00FE1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2414C"/>
  <w15:chartTrackingRefBased/>
  <w15:docId w15:val="{158262DA-2E36-44B8-B78D-6C5655645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Heading2"/>
    <w:qFormat/>
    <w:rsid w:val="00C32E0E"/>
    <w:rPr>
      <w:rFonts w:ascii="Times New Roman" w:hAnsi="Times New Roman"/>
      <w:sz w:val="28"/>
    </w:rPr>
  </w:style>
  <w:style w:type="paragraph" w:styleId="Heading1">
    <w:name w:val="heading 1"/>
    <w:basedOn w:val="Normal"/>
    <w:next w:val="Normal"/>
    <w:link w:val="Heading1Char"/>
    <w:uiPriority w:val="9"/>
    <w:qFormat/>
    <w:rsid w:val="00EE2B5A"/>
    <w:pPr>
      <w:keepNext/>
      <w:keepLines/>
      <w:spacing w:before="360" w:after="80"/>
      <w:jc w:val="both"/>
      <w:outlineLvl w:val="0"/>
    </w:pPr>
    <w:rPr>
      <w:rFonts w:eastAsiaTheme="majorEastAsia" w:cstheme="majorBidi"/>
      <w:b/>
      <w:szCs w:val="40"/>
    </w:rPr>
  </w:style>
  <w:style w:type="paragraph" w:styleId="Heading2">
    <w:name w:val="heading 2"/>
    <w:basedOn w:val="Normal"/>
    <w:next w:val="Normal"/>
    <w:link w:val="Heading2Char"/>
    <w:uiPriority w:val="9"/>
    <w:unhideWhenUsed/>
    <w:qFormat/>
    <w:rsid w:val="00C32E0E"/>
    <w:pPr>
      <w:keepNext/>
      <w:keepLines/>
      <w:spacing w:before="160" w:after="80"/>
      <w:outlineLvl w:val="1"/>
    </w:pPr>
    <w:rPr>
      <w:rFonts w:eastAsiaTheme="majorEastAsia" w:cstheme="majorBidi"/>
      <w:szCs w:val="32"/>
    </w:rPr>
  </w:style>
  <w:style w:type="paragraph" w:styleId="Heading3">
    <w:name w:val="heading 3"/>
    <w:basedOn w:val="Normal"/>
    <w:next w:val="Normal"/>
    <w:link w:val="Heading3Char"/>
    <w:uiPriority w:val="9"/>
    <w:unhideWhenUsed/>
    <w:qFormat/>
    <w:rsid w:val="00EB71BA"/>
    <w:pPr>
      <w:keepNext/>
      <w:keepLines/>
      <w:spacing w:before="160" w:after="80"/>
      <w:outlineLvl w:val="2"/>
    </w:pPr>
    <w:rPr>
      <w:rFonts w:eastAsiaTheme="majorEastAsia" w:cstheme="majorBidi"/>
      <w:color w:val="000000" w:themeColor="text1"/>
      <w:szCs w:val="28"/>
    </w:rPr>
  </w:style>
  <w:style w:type="paragraph" w:styleId="Heading4">
    <w:name w:val="heading 4"/>
    <w:basedOn w:val="Normal"/>
    <w:next w:val="Normal"/>
    <w:link w:val="Heading4Char"/>
    <w:uiPriority w:val="9"/>
    <w:semiHidden/>
    <w:unhideWhenUsed/>
    <w:qFormat/>
    <w:rsid w:val="00ED6E2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D6E2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D6E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6E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6E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6E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2B5A"/>
    <w:rPr>
      <w:rFonts w:ascii="Times New Roman" w:eastAsiaTheme="majorEastAsia" w:hAnsi="Times New Roman" w:cstheme="majorBidi"/>
      <w:b/>
      <w:sz w:val="28"/>
      <w:szCs w:val="40"/>
    </w:rPr>
  </w:style>
  <w:style w:type="character" w:customStyle="1" w:styleId="Heading2Char">
    <w:name w:val="Heading 2 Char"/>
    <w:basedOn w:val="DefaultParagraphFont"/>
    <w:link w:val="Heading2"/>
    <w:uiPriority w:val="9"/>
    <w:rsid w:val="00C32E0E"/>
    <w:rPr>
      <w:rFonts w:ascii="Times New Roman" w:eastAsiaTheme="majorEastAsia" w:hAnsi="Times New Roman" w:cstheme="majorBidi"/>
      <w:sz w:val="28"/>
      <w:szCs w:val="32"/>
    </w:rPr>
  </w:style>
  <w:style w:type="character" w:customStyle="1" w:styleId="Heading3Char">
    <w:name w:val="Heading 3 Char"/>
    <w:basedOn w:val="DefaultParagraphFont"/>
    <w:link w:val="Heading3"/>
    <w:uiPriority w:val="9"/>
    <w:rsid w:val="00EB71BA"/>
    <w:rPr>
      <w:rFonts w:ascii="Times New Roman" w:eastAsiaTheme="majorEastAsia" w:hAnsi="Times New Roman" w:cstheme="majorBidi"/>
      <w:color w:val="000000" w:themeColor="text1"/>
      <w:sz w:val="28"/>
      <w:szCs w:val="28"/>
    </w:rPr>
  </w:style>
  <w:style w:type="character" w:customStyle="1" w:styleId="Heading4Char">
    <w:name w:val="Heading 4 Char"/>
    <w:basedOn w:val="DefaultParagraphFont"/>
    <w:link w:val="Heading4"/>
    <w:uiPriority w:val="9"/>
    <w:semiHidden/>
    <w:rsid w:val="00ED6E2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D6E2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D6E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6E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6E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6E2D"/>
    <w:rPr>
      <w:rFonts w:eastAsiaTheme="majorEastAsia" w:cstheme="majorBidi"/>
      <w:color w:val="272727" w:themeColor="text1" w:themeTint="D8"/>
    </w:rPr>
  </w:style>
  <w:style w:type="paragraph" w:styleId="Title">
    <w:name w:val="Title"/>
    <w:basedOn w:val="Normal"/>
    <w:next w:val="Normal"/>
    <w:link w:val="TitleChar"/>
    <w:uiPriority w:val="10"/>
    <w:qFormat/>
    <w:rsid w:val="00ED6E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6E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6E2D"/>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ED6E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6E2D"/>
    <w:pPr>
      <w:spacing w:before="160"/>
      <w:jc w:val="center"/>
    </w:pPr>
    <w:rPr>
      <w:i/>
      <w:iCs/>
      <w:color w:val="404040" w:themeColor="text1" w:themeTint="BF"/>
    </w:rPr>
  </w:style>
  <w:style w:type="character" w:customStyle="1" w:styleId="QuoteChar">
    <w:name w:val="Quote Char"/>
    <w:basedOn w:val="DefaultParagraphFont"/>
    <w:link w:val="Quote"/>
    <w:uiPriority w:val="29"/>
    <w:rsid w:val="00ED6E2D"/>
    <w:rPr>
      <w:i/>
      <w:iCs/>
      <w:color w:val="404040" w:themeColor="text1" w:themeTint="BF"/>
    </w:rPr>
  </w:style>
  <w:style w:type="paragraph" w:styleId="ListParagraph">
    <w:name w:val="List Paragraph"/>
    <w:basedOn w:val="Normal"/>
    <w:uiPriority w:val="34"/>
    <w:qFormat/>
    <w:rsid w:val="00ED6E2D"/>
    <w:pPr>
      <w:ind w:left="720"/>
      <w:contextualSpacing/>
    </w:pPr>
  </w:style>
  <w:style w:type="character" w:styleId="IntenseEmphasis">
    <w:name w:val="Intense Emphasis"/>
    <w:basedOn w:val="DefaultParagraphFont"/>
    <w:uiPriority w:val="21"/>
    <w:qFormat/>
    <w:rsid w:val="00ED6E2D"/>
    <w:rPr>
      <w:i/>
      <w:iCs/>
      <w:color w:val="2F5496" w:themeColor="accent1" w:themeShade="BF"/>
    </w:rPr>
  </w:style>
  <w:style w:type="paragraph" w:styleId="IntenseQuote">
    <w:name w:val="Intense Quote"/>
    <w:basedOn w:val="Normal"/>
    <w:next w:val="Normal"/>
    <w:link w:val="IntenseQuoteChar"/>
    <w:uiPriority w:val="30"/>
    <w:qFormat/>
    <w:rsid w:val="00ED6E2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D6E2D"/>
    <w:rPr>
      <w:i/>
      <w:iCs/>
      <w:color w:val="2F5496" w:themeColor="accent1" w:themeShade="BF"/>
    </w:rPr>
  </w:style>
  <w:style w:type="character" w:styleId="IntenseReference">
    <w:name w:val="Intense Reference"/>
    <w:basedOn w:val="DefaultParagraphFont"/>
    <w:uiPriority w:val="32"/>
    <w:qFormat/>
    <w:rsid w:val="00ED6E2D"/>
    <w:rPr>
      <w:b/>
      <w:bCs/>
      <w:smallCaps/>
      <w:color w:val="2F5496" w:themeColor="accent1" w:themeShade="BF"/>
      <w:spacing w:val="5"/>
    </w:rPr>
  </w:style>
  <w:style w:type="paragraph" w:styleId="Header">
    <w:name w:val="header"/>
    <w:basedOn w:val="Normal"/>
    <w:link w:val="HeaderChar"/>
    <w:uiPriority w:val="99"/>
    <w:unhideWhenUsed/>
    <w:rsid w:val="001C41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155"/>
    <w:rPr>
      <w:rFonts w:ascii="Times New Roman" w:hAnsi="Times New Roman"/>
      <w:sz w:val="28"/>
    </w:rPr>
  </w:style>
  <w:style w:type="paragraph" w:styleId="Footer">
    <w:name w:val="footer"/>
    <w:basedOn w:val="Normal"/>
    <w:link w:val="FooterChar"/>
    <w:uiPriority w:val="99"/>
    <w:unhideWhenUsed/>
    <w:rsid w:val="001C41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4155"/>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8012">
      <w:bodyDiv w:val="1"/>
      <w:marLeft w:val="0"/>
      <w:marRight w:val="0"/>
      <w:marTop w:val="0"/>
      <w:marBottom w:val="0"/>
      <w:divBdr>
        <w:top w:val="none" w:sz="0" w:space="0" w:color="auto"/>
        <w:left w:val="none" w:sz="0" w:space="0" w:color="auto"/>
        <w:bottom w:val="none" w:sz="0" w:space="0" w:color="auto"/>
        <w:right w:val="none" w:sz="0" w:space="0" w:color="auto"/>
      </w:divBdr>
    </w:div>
    <w:div w:id="497697772">
      <w:bodyDiv w:val="1"/>
      <w:marLeft w:val="0"/>
      <w:marRight w:val="0"/>
      <w:marTop w:val="0"/>
      <w:marBottom w:val="0"/>
      <w:divBdr>
        <w:top w:val="none" w:sz="0" w:space="0" w:color="auto"/>
        <w:left w:val="none" w:sz="0" w:space="0" w:color="auto"/>
        <w:bottom w:val="none" w:sz="0" w:space="0" w:color="auto"/>
        <w:right w:val="none" w:sz="0" w:space="0" w:color="auto"/>
      </w:divBdr>
    </w:div>
    <w:div w:id="1271009579">
      <w:bodyDiv w:val="1"/>
      <w:marLeft w:val="0"/>
      <w:marRight w:val="0"/>
      <w:marTop w:val="0"/>
      <w:marBottom w:val="0"/>
      <w:divBdr>
        <w:top w:val="none" w:sz="0" w:space="0" w:color="auto"/>
        <w:left w:val="none" w:sz="0" w:space="0" w:color="auto"/>
        <w:bottom w:val="none" w:sz="0" w:space="0" w:color="auto"/>
        <w:right w:val="none" w:sz="0" w:space="0" w:color="auto"/>
      </w:divBdr>
    </w:div>
    <w:div w:id="2052992133">
      <w:bodyDiv w:val="1"/>
      <w:marLeft w:val="0"/>
      <w:marRight w:val="0"/>
      <w:marTop w:val="0"/>
      <w:marBottom w:val="0"/>
      <w:divBdr>
        <w:top w:val="none" w:sz="0" w:space="0" w:color="auto"/>
        <w:left w:val="none" w:sz="0" w:space="0" w:color="auto"/>
        <w:bottom w:val="none" w:sz="0" w:space="0" w:color="auto"/>
        <w:right w:val="none" w:sz="0" w:space="0" w:color="auto"/>
      </w:divBdr>
    </w:div>
    <w:div w:id="2075614148">
      <w:bodyDiv w:val="1"/>
      <w:marLeft w:val="0"/>
      <w:marRight w:val="0"/>
      <w:marTop w:val="0"/>
      <w:marBottom w:val="0"/>
      <w:divBdr>
        <w:top w:val="none" w:sz="0" w:space="0" w:color="auto"/>
        <w:left w:val="none" w:sz="0" w:space="0" w:color="auto"/>
        <w:bottom w:val="none" w:sz="0" w:space="0" w:color="auto"/>
        <w:right w:val="none" w:sz="0" w:space="0" w:color="auto"/>
      </w:divBdr>
    </w:div>
    <w:div w:id="2145152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E0A6B2-1738-4769-B76E-824A8D0E6350}">
  <ds:schemaRefs>
    <ds:schemaRef ds:uri="http://schemas.openxmlformats.org/officeDocument/2006/bibliography"/>
  </ds:schemaRefs>
</ds:datastoreItem>
</file>

<file path=customXml/itemProps2.xml><?xml version="1.0" encoding="utf-8"?>
<ds:datastoreItem xmlns:ds="http://schemas.openxmlformats.org/officeDocument/2006/customXml" ds:itemID="{D3DA131A-D145-4DA3-AB09-20DFF61E4031}"/>
</file>

<file path=customXml/itemProps3.xml><?xml version="1.0" encoding="utf-8"?>
<ds:datastoreItem xmlns:ds="http://schemas.openxmlformats.org/officeDocument/2006/customXml" ds:itemID="{7E50EB3B-8B1F-4082-AB6B-A72E918200DF}"/>
</file>

<file path=customXml/itemProps4.xml><?xml version="1.0" encoding="utf-8"?>
<ds:datastoreItem xmlns:ds="http://schemas.openxmlformats.org/officeDocument/2006/customXml" ds:itemID="{CA99053F-1BF8-4EF3-BD68-5B63499FC035}"/>
</file>

<file path=docProps/app.xml><?xml version="1.0" encoding="utf-8"?>
<Properties xmlns="http://schemas.openxmlformats.org/officeDocument/2006/extended-properties" xmlns:vt="http://schemas.openxmlformats.org/officeDocument/2006/docPropsVTypes">
  <Template>Normal</Template>
  <TotalTime>447</TotalTime>
  <Pages>5</Pages>
  <Words>1332</Words>
  <Characters>7595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49</cp:revision>
  <dcterms:created xsi:type="dcterms:W3CDTF">2025-01-13T02:03:00Z</dcterms:created>
  <dcterms:modified xsi:type="dcterms:W3CDTF">2025-03-21T02:47:00Z</dcterms:modified>
</cp:coreProperties>
</file>